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2BD" w:rsidRPr="001973D3" w:rsidRDefault="006F52BD" w:rsidP="006F52BD">
      <w:pPr>
        <w:spacing w:before="100" w:beforeAutospacing="1" w:after="160" w:line="288" w:lineRule="atLeast"/>
        <w:jc w:val="righ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color w:val="454545"/>
          <w:sz w:val="24"/>
          <w:szCs w:val="24"/>
          <w:lang w:val="ru-RU" w:eastAsia="ru-RU" w:bidi="ar-SA"/>
        </w:rPr>
        <w:t>   Утверждаю</w:t>
      </w:r>
    </w:p>
    <w:p w:rsidR="006F52BD" w:rsidRPr="001973D3" w:rsidRDefault="006A2AA5" w:rsidP="006A2AA5">
      <w:pPr>
        <w:spacing w:before="100" w:beforeAutospacing="1" w:after="160" w:line="288" w:lineRule="atLeast"/>
        <w:jc w:val="righ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color w:val="454545"/>
          <w:sz w:val="24"/>
          <w:szCs w:val="24"/>
          <w:lang w:val="ru-RU" w:eastAsia="ru-RU" w:bidi="ar-SA"/>
        </w:rPr>
        <w:t xml:space="preserve">              Заведующий МБДОУ </w:t>
      </w:r>
      <w:r w:rsidR="006F52BD" w:rsidRPr="001973D3">
        <w:rPr>
          <w:rFonts w:ascii="Times New Roman" w:eastAsia="Times New Roman" w:hAnsi="Times New Roman" w:cs="Times New Roman"/>
          <w:b/>
          <w:bCs/>
          <w:color w:val="454545"/>
          <w:sz w:val="24"/>
          <w:szCs w:val="24"/>
          <w:lang w:val="ru-RU" w:eastAsia="ru-RU" w:bidi="ar-SA"/>
        </w:rPr>
        <w:t xml:space="preserve"> </w:t>
      </w:r>
      <w:proofErr w:type="spellStart"/>
      <w:r w:rsidR="006F52BD" w:rsidRPr="001973D3">
        <w:rPr>
          <w:rFonts w:ascii="Times New Roman" w:eastAsia="Times New Roman" w:hAnsi="Times New Roman" w:cs="Times New Roman"/>
          <w:b/>
          <w:bCs/>
          <w:color w:val="454545"/>
          <w:sz w:val="24"/>
          <w:szCs w:val="24"/>
          <w:lang w:val="ru-RU" w:eastAsia="ru-RU" w:bidi="ar-SA"/>
        </w:rPr>
        <w:t>д\с</w:t>
      </w:r>
      <w:proofErr w:type="spellEnd"/>
      <w:r w:rsidR="006F52BD" w:rsidRPr="001973D3">
        <w:rPr>
          <w:rFonts w:ascii="Times New Roman" w:eastAsia="Times New Roman" w:hAnsi="Times New Roman" w:cs="Times New Roman"/>
          <w:b/>
          <w:bCs/>
          <w:color w:val="454545"/>
          <w:sz w:val="24"/>
          <w:szCs w:val="24"/>
          <w:lang w:val="ru-RU" w:eastAsia="ru-RU" w:bidi="ar-SA"/>
        </w:rPr>
        <w:t xml:space="preserve">  </w:t>
      </w:r>
      <w:r w:rsidRPr="001973D3">
        <w:rPr>
          <w:rFonts w:ascii="Times New Roman" w:eastAsia="Times New Roman" w:hAnsi="Times New Roman" w:cs="Times New Roman"/>
          <w:b/>
          <w:bCs/>
          <w:color w:val="454545"/>
          <w:sz w:val="24"/>
          <w:szCs w:val="24"/>
          <w:lang w:val="ru-RU" w:eastAsia="ru-RU" w:bidi="ar-SA"/>
        </w:rPr>
        <w:t>«</w:t>
      </w:r>
      <w:proofErr w:type="spellStart"/>
      <w:r w:rsidRPr="001973D3">
        <w:rPr>
          <w:rFonts w:ascii="Times New Roman" w:eastAsia="Times New Roman" w:hAnsi="Times New Roman" w:cs="Times New Roman"/>
          <w:b/>
          <w:bCs/>
          <w:color w:val="454545"/>
          <w:sz w:val="24"/>
          <w:szCs w:val="24"/>
          <w:lang w:val="ru-RU" w:eastAsia="ru-RU" w:bidi="ar-SA"/>
        </w:rPr>
        <w:t>Чаран</w:t>
      </w:r>
      <w:proofErr w:type="spellEnd"/>
      <w:r w:rsidRPr="001973D3">
        <w:rPr>
          <w:rFonts w:ascii="Times New Roman" w:eastAsia="Times New Roman" w:hAnsi="Times New Roman" w:cs="Times New Roman"/>
          <w:b/>
          <w:bCs/>
          <w:color w:val="454545"/>
          <w:sz w:val="24"/>
          <w:szCs w:val="24"/>
          <w:lang w:val="ru-RU" w:eastAsia="ru-RU" w:bidi="ar-SA"/>
        </w:rPr>
        <w:t xml:space="preserve">» </w:t>
      </w:r>
      <w:r w:rsidR="006F52BD" w:rsidRPr="001973D3">
        <w:rPr>
          <w:rFonts w:ascii="Times New Roman" w:eastAsia="Times New Roman" w:hAnsi="Times New Roman" w:cs="Times New Roman"/>
          <w:i w:val="0"/>
          <w:iCs w:val="0"/>
          <w:color w:val="454545"/>
          <w:sz w:val="24"/>
          <w:szCs w:val="24"/>
          <w:lang w:val="ru-RU" w:eastAsia="ru-RU" w:bidi="ar-SA"/>
        </w:rPr>
        <w:t>         </w:t>
      </w:r>
      <w:r w:rsidRPr="001973D3">
        <w:rPr>
          <w:rFonts w:ascii="Times New Roman" w:eastAsia="Times New Roman" w:hAnsi="Times New Roman" w:cs="Times New Roman"/>
          <w:i w:val="0"/>
          <w:iCs w:val="0"/>
          <w:color w:val="454545"/>
          <w:sz w:val="24"/>
          <w:szCs w:val="24"/>
          <w:lang w:val="ru-RU" w:eastAsia="ru-RU" w:bidi="ar-SA"/>
        </w:rPr>
        <w:t>       </w:t>
      </w:r>
    </w:p>
    <w:p w:rsidR="006F52BD" w:rsidRPr="001973D3" w:rsidRDefault="006A2AA5" w:rsidP="006F52BD">
      <w:pPr>
        <w:spacing w:before="100" w:beforeAutospacing="1" w:after="160" w:line="288" w:lineRule="atLeast"/>
        <w:jc w:val="righ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____________А.И. Алексеева</w:t>
      </w:r>
      <w:r w:rsidR="006F52BD" w:rsidRPr="001973D3">
        <w:rPr>
          <w:rFonts w:ascii="Times New Roman" w:eastAsia="Times New Roman" w:hAnsi="Times New Roman" w:cs="Times New Roman"/>
          <w:i w:val="0"/>
          <w:iCs w:val="0"/>
          <w:color w:val="454545"/>
          <w:sz w:val="24"/>
          <w:szCs w:val="24"/>
          <w:lang w:val="ru-RU" w:eastAsia="ru-RU" w:bidi="ar-SA"/>
        </w:rPr>
        <w:t xml:space="preserve"> (ФИО)</w:t>
      </w:r>
    </w:p>
    <w:p w:rsidR="006F52BD" w:rsidRPr="001973D3" w:rsidRDefault="006F52BD" w:rsidP="006F52BD">
      <w:pPr>
        <w:spacing w:before="100" w:beforeAutospacing="1" w:after="160" w:line="288" w:lineRule="atLeast"/>
        <w:jc w:val="righ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w:t>
      </w:r>
    </w:p>
    <w:p w:rsidR="006F52BD" w:rsidRPr="001973D3" w:rsidRDefault="006F52BD" w:rsidP="006F52BD">
      <w:pPr>
        <w:spacing w:before="100" w:beforeAutospacing="1" w:after="160" w:line="288" w:lineRule="atLeast"/>
        <w:jc w:val="righ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w:t>
      </w:r>
    </w:p>
    <w:p w:rsidR="001973D3" w:rsidRDefault="006F52BD" w:rsidP="006F52BD">
      <w:pPr>
        <w:spacing w:before="100" w:beforeAutospacing="1" w:after="160" w:line="288" w:lineRule="atLeast"/>
        <w:jc w:val="center"/>
        <w:rPr>
          <w:rFonts w:ascii="Times New Roman" w:eastAsia="Times New Roman" w:hAnsi="Times New Roman" w:cs="Times New Roman"/>
          <w:b/>
          <w:bCs/>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xml:space="preserve">Отчет о результатах  </w:t>
      </w:r>
      <w:proofErr w:type="spellStart"/>
      <w:r w:rsidRPr="001973D3">
        <w:rPr>
          <w:rFonts w:ascii="Times New Roman" w:eastAsia="Times New Roman" w:hAnsi="Times New Roman" w:cs="Times New Roman"/>
          <w:b/>
          <w:bCs/>
          <w:i w:val="0"/>
          <w:iCs w:val="0"/>
          <w:color w:val="454545"/>
          <w:sz w:val="24"/>
          <w:szCs w:val="24"/>
          <w:lang w:val="ru-RU" w:eastAsia="ru-RU" w:bidi="ar-SA"/>
        </w:rPr>
        <w:t>самообслед</w:t>
      </w:r>
      <w:r w:rsidR="006A2AA5" w:rsidRPr="001973D3">
        <w:rPr>
          <w:rFonts w:ascii="Times New Roman" w:eastAsia="Times New Roman" w:hAnsi="Times New Roman" w:cs="Times New Roman"/>
          <w:b/>
          <w:bCs/>
          <w:i w:val="0"/>
          <w:iCs w:val="0"/>
          <w:color w:val="454545"/>
          <w:sz w:val="24"/>
          <w:szCs w:val="24"/>
          <w:lang w:val="ru-RU" w:eastAsia="ru-RU" w:bidi="ar-SA"/>
        </w:rPr>
        <w:t>ования</w:t>
      </w:r>
      <w:proofErr w:type="spellEnd"/>
      <w:r w:rsidR="006A2AA5" w:rsidRPr="001973D3">
        <w:rPr>
          <w:rFonts w:ascii="Times New Roman" w:eastAsia="Times New Roman" w:hAnsi="Times New Roman" w:cs="Times New Roman"/>
          <w:b/>
          <w:bCs/>
          <w:i w:val="0"/>
          <w:iCs w:val="0"/>
          <w:color w:val="454545"/>
          <w:sz w:val="24"/>
          <w:szCs w:val="24"/>
          <w:lang w:val="ru-RU" w:eastAsia="ru-RU" w:bidi="ar-SA"/>
        </w:rPr>
        <w:t xml:space="preserve">  </w:t>
      </w:r>
    </w:p>
    <w:p w:rsidR="006F52BD" w:rsidRPr="001973D3" w:rsidRDefault="006A2AA5"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муниципального бюджетного</w:t>
      </w:r>
      <w:r w:rsidR="006F52BD" w:rsidRPr="001973D3">
        <w:rPr>
          <w:rFonts w:ascii="Times New Roman" w:eastAsia="Times New Roman" w:hAnsi="Times New Roman" w:cs="Times New Roman"/>
          <w:b/>
          <w:bCs/>
          <w:i w:val="0"/>
          <w:iCs w:val="0"/>
          <w:color w:val="454545"/>
          <w:sz w:val="24"/>
          <w:szCs w:val="24"/>
          <w:lang w:val="ru-RU" w:eastAsia="ru-RU" w:bidi="ar-SA"/>
        </w:rPr>
        <w:t xml:space="preserve"> дошкольного образовательного учреждения</w:t>
      </w:r>
    </w:p>
    <w:p w:rsidR="006F52BD" w:rsidRPr="001973D3" w:rsidRDefault="006F52BD"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xml:space="preserve">детский сад </w:t>
      </w:r>
      <w:r w:rsidR="006A2AA5" w:rsidRPr="001973D3">
        <w:rPr>
          <w:rFonts w:ascii="Times New Roman" w:eastAsia="Times New Roman" w:hAnsi="Times New Roman" w:cs="Times New Roman"/>
          <w:b/>
          <w:bCs/>
          <w:i w:val="0"/>
          <w:iCs w:val="0"/>
          <w:color w:val="454545"/>
          <w:sz w:val="24"/>
          <w:szCs w:val="24"/>
          <w:lang w:val="ru-RU" w:eastAsia="ru-RU" w:bidi="ar-SA"/>
        </w:rPr>
        <w:t>«</w:t>
      </w:r>
      <w:proofErr w:type="spellStart"/>
      <w:r w:rsidR="006A2AA5" w:rsidRPr="001973D3">
        <w:rPr>
          <w:rFonts w:ascii="Times New Roman" w:eastAsia="Times New Roman" w:hAnsi="Times New Roman" w:cs="Times New Roman"/>
          <w:b/>
          <w:bCs/>
          <w:i w:val="0"/>
          <w:iCs w:val="0"/>
          <w:color w:val="454545"/>
          <w:sz w:val="24"/>
          <w:szCs w:val="24"/>
          <w:lang w:val="ru-RU" w:eastAsia="ru-RU" w:bidi="ar-SA"/>
        </w:rPr>
        <w:t>Чаран</w:t>
      </w:r>
      <w:proofErr w:type="spellEnd"/>
      <w:r w:rsidR="006A2AA5" w:rsidRPr="001973D3">
        <w:rPr>
          <w:rFonts w:ascii="Times New Roman" w:eastAsia="Times New Roman" w:hAnsi="Times New Roman" w:cs="Times New Roman"/>
          <w:b/>
          <w:bCs/>
          <w:i w:val="0"/>
          <w:iCs w:val="0"/>
          <w:color w:val="454545"/>
          <w:sz w:val="24"/>
          <w:szCs w:val="24"/>
          <w:lang w:val="ru-RU" w:eastAsia="ru-RU" w:bidi="ar-SA"/>
        </w:rPr>
        <w:t>»</w:t>
      </w:r>
    </w:p>
    <w:p w:rsidR="006F52BD" w:rsidRPr="001973D3" w:rsidRDefault="006A2AA5"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за 2014-2015</w:t>
      </w:r>
      <w:r w:rsidR="006F52BD" w:rsidRPr="001973D3">
        <w:rPr>
          <w:rFonts w:ascii="Times New Roman" w:eastAsia="Times New Roman" w:hAnsi="Times New Roman" w:cs="Times New Roman"/>
          <w:b/>
          <w:bCs/>
          <w:i w:val="0"/>
          <w:iCs w:val="0"/>
          <w:color w:val="454545"/>
          <w:sz w:val="24"/>
          <w:szCs w:val="24"/>
          <w:lang w:val="ru-RU" w:eastAsia="ru-RU" w:bidi="ar-SA"/>
        </w:rPr>
        <w:t xml:space="preserve"> учебный год</w:t>
      </w:r>
    </w:p>
    <w:p w:rsidR="006F52BD" w:rsidRPr="001973D3" w:rsidRDefault="006F52BD"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w:t>
      </w:r>
    </w:p>
    <w:p w:rsidR="006F52BD" w:rsidRPr="001973D3" w:rsidRDefault="006F52BD"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I  Аналитическая часть</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w:t>
      </w:r>
      <w:r w:rsidRPr="001973D3">
        <w:rPr>
          <w:rFonts w:ascii="Times New Roman" w:eastAsia="Times New Roman" w:hAnsi="Times New Roman" w:cs="Times New Roman"/>
          <w:i w:val="0"/>
          <w:iCs w:val="0"/>
          <w:color w:val="454545"/>
          <w:sz w:val="24"/>
          <w:szCs w:val="24"/>
          <w:lang w:val="ru-RU" w:eastAsia="ru-RU" w:bidi="ar-SA"/>
        </w:rPr>
        <w:t xml:space="preserve">Целями проведения </w:t>
      </w:r>
      <w:proofErr w:type="spellStart"/>
      <w:r w:rsidRPr="001973D3">
        <w:rPr>
          <w:rFonts w:ascii="Times New Roman" w:eastAsia="Times New Roman" w:hAnsi="Times New Roman" w:cs="Times New Roman"/>
          <w:i w:val="0"/>
          <w:iCs w:val="0"/>
          <w:color w:val="454545"/>
          <w:sz w:val="24"/>
          <w:szCs w:val="24"/>
          <w:lang w:val="ru-RU" w:eastAsia="ru-RU" w:bidi="ar-SA"/>
        </w:rPr>
        <w:t>самообследования</w:t>
      </w:r>
      <w:proofErr w:type="spellEnd"/>
      <w:r w:rsidRPr="001973D3">
        <w:rPr>
          <w:rFonts w:ascii="Times New Roman" w:eastAsia="Times New Roman" w:hAnsi="Times New Roman" w:cs="Times New Roman"/>
          <w:i w:val="0"/>
          <w:iCs w:val="0"/>
          <w:color w:val="454545"/>
          <w:sz w:val="24"/>
          <w:szCs w:val="24"/>
          <w:lang w:val="ru-RU" w:eastAsia="ru-RU" w:bidi="ar-SA"/>
        </w:rPr>
        <w:t xml:space="preserve"> ДОУ являются обеспечение доступности и открытости информации о деятельности ДОУ. </w:t>
      </w:r>
      <w:proofErr w:type="gramStart"/>
      <w:r w:rsidRPr="001973D3">
        <w:rPr>
          <w:rFonts w:ascii="Times New Roman" w:eastAsia="Times New Roman" w:hAnsi="Times New Roman" w:cs="Times New Roman"/>
          <w:i w:val="0"/>
          <w:iCs w:val="0"/>
          <w:color w:val="454545"/>
          <w:sz w:val="24"/>
          <w:szCs w:val="24"/>
          <w:lang w:val="ru-RU" w:eastAsia="ru-RU" w:bidi="ar-SA"/>
        </w:rPr>
        <w:t xml:space="preserve">В процессе </w:t>
      </w:r>
      <w:proofErr w:type="spellStart"/>
      <w:r w:rsidRPr="001973D3">
        <w:rPr>
          <w:rFonts w:ascii="Times New Roman" w:eastAsia="Times New Roman" w:hAnsi="Times New Roman" w:cs="Times New Roman"/>
          <w:i w:val="0"/>
          <w:iCs w:val="0"/>
          <w:color w:val="454545"/>
          <w:sz w:val="24"/>
          <w:szCs w:val="24"/>
          <w:lang w:val="ru-RU" w:eastAsia="ru-RU" w:bidi="ar-SA"/>
        </w:rPr>
        <w:t>самообследования</w:t>
      </w:r>
      <w:proofErr w:type="spellEnd"/>
      <w:r w:rsidRPr="001973D3">
        <w:rPr>
          <w:rFonts w:ascii="Times New Roman" w:eastAsia="Times New Roman" w:hAnsi="Times New Roman" w:cs="Times New Roman"/>
          <w:i w:val="0"/>
          <w:iCs w:val="0"/>
          <w:color w:val="454545"/>
          <w:sz w:val="24"/>
          <w:szCs w:val="24"/>
          <w:lang w:val="ru-RU" w:eastAsia="ru-RU" w:bidi="ar-SA"/>
        </w:rPr>
        <w:t xml:space="preserve"> были проведены оценка образовательной деятельности, системы управления ДОУ, содержания и качества подготовки воспитанников, организация воспитательно-образовательного процесса, анализ движения воспитанников, качества кадрового, учебно-методического, библиотечно-информационного обеспечения, материально-технической базы, функционирования  внутренней системы оценки качества образования, анализ показателей деятельности ДОУ.</w:t>
      </w:r>
      <w:proofErr w:type="gramEnd"/>
    </w:p>
    <w:p w:rsidR="006A2AA5" w:rsidRPr="001973D3" w:rsidRDefault="006A2AA5"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Муниципальное бюджетное</w:t>
      </w:r>
      <w:r w:rsidR="006F52BD" w:rsidRPr="001973D3">
        <w:rPr>
          <w:rFonts w:ascii="Times New Roman" w:eastAsia="Times New Roman" w:hAnsi="Times New Roman" w:cs="Times New Roman"/>
          <w:i w:val="0"/>
          <w:iCs w:val="0"/>
          <w:color w:val="454545"/>
          <w:sz w:val="24"/>
          <w:szCs w:val="24"/>
          <w:lang w:val="ru-RU" w:eastAsia="ru-RU" w:bidi="ar-SA"/>
        </w:rPr>
        <w:t xml:space="preserve"> дошкольное образовате</w:t>
      </w:r>
      <w:r w:rsidRPr="001973D3">
        <w:rPr>
          <w:rFonts w:ascii="Times New Roman" w:eastAsia="Times New Roman" w:hAnsi="Times New Roman" w:cs="Times New Roman"/>
          <w:i w:val="0"/>
          <w:iCs w:val="0"/>
          <w:color w:val="454545"/>
          <w:sz w:val="24"/>
          <w:szCs w:val="24"/>
          <w:lang w:val="ru-RU" w:eastAsia="ru-RU" w:bidi="ar-SA"/>
        </w:rPr>
        <w:t>льное учреждение детский сад «</w:t>
      </w:r>
      <w:proofErr w:type="spellStart"/>
      <w:r w:rsidRPr="001973D3">
        <w:rPr>
          <w:rFonts w:ascii="Times New Roman" w:eastAsia="Times New Roman" w:hAnsi="Times New Roman" w:cs="Times New Roman"/>
          <w:i w:val="0"/>
          <w:iCs w:val="0"/>
          <w:color w:val="454545"/>
          <w:sz w:val="24"/>
          <w:szCs w:val="24"/>
          <w:lang w:val="ru-RU" w:eastAsia="ru-RU" w:bidi="ar-SA"/>
        </w:rPr>
        <w:t>Чаран</w:t>
      </w:r>
      <w:proofErr w:type="spellEnd"/>
      <w:r w:rsidRPr="001973D3">
        <w:rPr>
          <w:rFonts w:ascii="Times New Roman" w:eastAsia="Times New Roman" w:hAnsi="Times New Roman" w:cs="Times New Roman"/>
          <w:i w:val="0"/>
          <w:iCs w:val="0"/>
          <w:color w:val="454545"/>
          <w:sz w:val="24"/>
          <w:szCs w:val="24"/>
          <w:lang w:val="ru-RU" w:eastAsia="ru-RU" w:bidi="ar-SA"/>
        </w:rPr>
        <w:t>» (далее - МБ</w:t>
      </w:r>
      <w:r w:rsidR="006F52BD" w:rsidRPr="001973D3">
        <w:rPr>
          <w:rFonts w:ascii="Times New Roman" w:eastAsia="Times New Roman" w:hAnsi="Times New Roman" w:cs="Times New Roman"/>
          <w:i w:val="0"/>
          <w:iCs w:val="0"/>
          <w:color w:val="454545"/>
          <w:sz w:val="24"/>
          <w:szCs w:val="24"/>
          <w:lang w:val="ru-RU" w:eastAsia="ru-RU" w:bidi="ar-SA"/>
        </w:rPr>
        <w:t xml:space="preserve">ДОУ) введено в эксплуатацию в </w:t>
      </w:r>
      <w:r w:rsidRPr="001973D3">
        <w:rPr>
          <w:rFonts w:ascii="Times New Roman" w:eastAsia="Times New Roman" w:hAnsi="Times New Roman" w:cs="Times New Roman"/>
          <w:i w:val="0"/>
          <w:iCs w:val="0"/>
          <w:color w:val="454545"/>
          <w:sz w:val="24"/>
          <w:szCs w:val="24"/>
          <w:lang w:val="ru-RU" w:eastAsia="ru-RU" w:bidi="ar-SA"/>
        </w:rPr>
        <w:t xml:space="preserve"> 1985 году</w:t>
      </w:r>
      <w:r w:rsidR="006F52BD" w:rsidRPr="001973D3">
        <w:rPr>
          <w:rFonts w:ascii="Times New Roman" w:eastAsia="Times New Roman" w:hAnsi="Times New Roman" w:cs="Times New Roman"/>
          <w:i w:val="0"/>
          <w:iCs w:val="0"/>
          <w:color w:val="454545"/>
          <w:sz w:val="24"/>
          <w:szCs w:val="24"/>
          <w:lang w:val="ru-RU" w:eastAsia="ru-RU" w:bidi="ar-SA"/>
        </w:rPr>
        <w:t>.  Учреждение расположено  в</w:t>
      </w:r>
      <w:r w:rsidRPr="001973D3">
        <w:rPr>
          <w:rFonts w:ascii="Times New Roman" w:eastAsia="Times New Roman" w:hAnsi="Times New Roman" w:cs="Times New Roman"/>
          <w:i w:val="0"/>
          <w:iCs w:val="0"/>
          <w:color w:val="454545"/>
          <w:sz w:val="24"/>
          <w:szCs w:val="24"/>
          <w:lang w:val="ru-RU" w:eastAsia="ru-RU" w:bidi="ar-SA"/>
        </w:rPr>
        <w:t xml:space="preserve"> центре города  по ул. Центральная</w:t>
      </w:r>
      <w:proofErr w:type="gramStart"/>
      <w:r w:rsidRPr="001973D3">
        <w:rPr>
          <w:rFonts w:ascii="Times New Roman" w:eastAsia="Times New Roman" w:hAnsi="Times New Roman" w:cs="Times New Roman"/>
          <w:i w:val="0"/>
          <w:iCs w:val="0"/>
          <w:color w:val="454545"/>
          <w:sz w:val="24"/>
          <w:szCs w:val="24"/>
          <w:lang w:val="ru-RU" w:eastAsia="ru-RU" w:bidi="ar-SA"/>
        </w:rPr>
        <w:t xml:space="preserve"> </w:t>
      </w:r>
      <w:r w:rsidR="006F52BD" w:rsidRPr="001973D3">
        <w:rPr>
          <w:rFonts w:ascii="Times New Roman" w:eastAsia="Times New Roman" w:hAnsi="Times New Roman" w:cs="Times New Roman"/>
          <w:i w:val="0"/>
          <w:iCs w:val="0"/>
          <w:color w:val="454545"/>
          <w:sz w:val="24"/>
          <w:szCs w:val="24"/>
          <w:lang w:val="ru-RU" w:eastAsia="ru-RU" w:bidi="ar-SA"/>
        </w:rPr>
        <w:t>,</w:t>
      </w:r>
      <w:proofErr w:type="gramEnd"/>
      <w:r w:rsidR="006F52BD" w:rsidRPr="001973D3">
        <w:rPr>
          <w:rFonts w:ascii="Times New Roman" w:eastAsia="Times New Roman" w:hAnsi="Times New Roman" w:cs="Times New Roman"/>
          <w:i w:val="0"/>
          <w:iCs w:val="0"/>
          <w:color w:val="454545"/>
          <w:sz w:val="24"/>
          <w:szCs w:val="24"/>
          <w:lang w:val="ru-RU" w:eastAsia="ru-RU" w:bidi="ar-SA"/>
        </w:rPr>
        <w:t xml:space="preserve"> д.</w:t>
      </w:r>
      <w:r w:rsidRPr="001973D3">
        <w:rPr>
          <w:rFonts w:ascii="Times New Roman" w:eastAsia="Times New Roman" w:hAnsi="Times New Roman" w:cs="Times New Roman"/>
          <w:i w:val="0"/>
          <w:iCs w:val="0"/>
          <w:color w:val="454545"/>
          <w:sz w:val="24"/>
          <w:szCs w:val="24"/>
          <w:lang w:val="ru-RU" w:eastAsia="ru-RU" w:bidi="ar-SA"/>
        </w:rPr>
        <w:t>13</w:t>
      </w:r>
      <w:r w:rsidR="006F52BD" w:rsidRPr="001973D3">
        <w:rPr>
          <w:rFonts w:ascii="Times New Roman" w:eastAsia="Times New Roman" w:hAnsi="Times New Roman" w:cs="Times New Roman"/>
          <w:i w:val="0"/>
          <w:iCs w:val="0"/>
          <w:color w:val="454545"/>
          <w:sz w:val="24"/>
          <w:szCs w:val="24"/>
          <w:lang w:val="ru-RU" w:eastAsia="ru-RU" w:bidi="ar-SA"/>
        </w:rPr>
        <w:t>. </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     </w:t>
      </w:r>
      <w:proofErr w:type="gramStart"/>
      <w:r w:rsidRPr="001973D3">
        <w:rPr>
          <w:rFonts w:ascii="Times New Roman" w:eastAsia="Times New Roman" w:hAnsi="Times New Roman" w:cs="Times New Roman"/>
          <w:i w:val="0"/>
          <w:iCs w:val="0"/>
          <w:color w:val="454545"/>
          <w:sz w:val="24"/>
          <w:szCs w:val="24"/>
          <w:lang w:val="ru-RU" w:eastAsia="ru-RU" w:bidi="ar-SA"/>
        </w:rPr>
        <w:t xml:space="preserve">Дошкольное учреждение осуществляет свою деятельность в соответствии </w:t>
      </w:r>
      <w:proofErr w:type="spellStart"/>
      <w:r w:rsidRPr="001973D3">
        <w:rPr>
          <w:rFonts w:ascii="Times New Roman" w:eastAsia="Times New Roman" w:hAnsi="Times New Roman" w:cs="Times New Roman"/>
          <w:i w:val="0"/>
          <w:iCs w:val="0"/>
          <w:color w:val="454545"/>
          <w:sz w:val="24"/>
          <w:szCs w:val="24"/>
          <w:lang w:val="ru-RU" w:eastAsia="ru-RU" w:bidi="ar-SA"/>
        </w:rPr>
        <w:t>c</w:t>
      </w:r>
      <w:proofErr w:type="spellEnd"/>
      <w:r w:rsidRPr="001973D3">
        <w:rPr>
          <w:rFonts w:ascii="Times New Roman" w:eastAsia="Times New Roman" w:hAnsi="Times New Roman" w:cs="Times New Roman"/>
          <w:i w:val="0"/>
          <w:iCs w:val="0"/>
          <w:color w:val="454545"/>
          <w:sz w:val="24"/>
          <w:szCs w:val="24"/>
          <w:lang w:val="ru-RU" w:eastAsia="ru-RU" w:bidi="ar-SA"/>
        </w:rPr>
        <w:t xml:space="preserve"> Законом РФ «Об образовании» от 29.12.2012г, № 273-ФЗ,  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утвержденным  приказом Министерства образования и науки РФ от 30.08.2013г. № 1014,   Санитарно-эпидемиологическими правилами и нормативами </w:t>
      </w:r>
      <w:proofErr w:type="spellStart"/>
      <w:r w:rsidRPr="001973D3">
        <w:rPr>
          <w:rFonts w:ascii="Times New Roman" w:eastAsia="Times New Roman" w:hAnsi="Times New Roman" w:cs="Times New Roman"/>
          <w:i w:val="0"/>
          <w:iCs w:val="0"/>
          <w:color w:val="454545"/>
          <w:sz w:val="24"/>
          <w:szCs w:val="24"/>
          <w:lang w:val="ru-RU" w:eastAsia="ru-RU" w:bidi="ar-SA"/>
        </w:rPr>
        <w:t>СанПиН</w:t>
      </w:r>
      <w:proofErr w:type="spellEnd"/>
      <w:r w:rsidRPr="001973D3">
        <w:rPr>
          <w:rFonts w:ascii="Times New Roman" w:eastAsia="Times New Roman" w:hAnsi="Times New Roman" w:cs="Times New Roman"/>
          <w:i w:val="0"/>
          <w:iCs w:val="0"/>
          <w:color w:val="454545"/>
          <w:sz w:val="24"/>
          <w:szCs w:val="24"/>
          <w:lang w:val="ru-RU" w:eastAsia="ru-RU" w:bidi="ar-SA"/>
        </w:rPr>
        <w:t xml:space="preserve"> 2.4.1.3049-13, Уставом МКДОУ., Типовым положением о дошкольном образовательном учреждении, утвержденным  приказом Министерства образования</w:t>
      </w:r>
      <w:proofErr w:type="gramEnd"/>
      <w:r w:rsidRPr="001973D3">
        <w:rPr>
          <w:rFonts w:ascii="Times New Roman" w:eastAsia="Times New Roman" w:hAnsi="Times New Roman" w:cs="Times New Roman"/>
          <w:i w:val="0"/>
          <w:iCs w:val="0"/>
          <w:color w:val="454545"/>
          <w:sz w:val="24"/>
          <w:szCs w:val="24"/>
          <w:lang w:val="ru-RU" w:eastAsia="ru-RU" w:bidi="ar-SA"/>
        </w:rPr>
        <w:t xml:space="preserve"> и науки РФ от 27.10.2011г. № 2562,, Федеральным законом «Об основных гарантиях прав ребёнка Российской Федерации», Конвенцией ООН о правах ребёнка.</w:t>
      </w:r>
    </w:p>
    <w:p w:rsidR="006F52BD" w:rsidRPr="001973D3" w:rsidRDefault="006A2AA5"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Детский сад посещает 35 воспитанников  в возрасте от 3</w:t>
      </w:r>
      <w:r w:rsidR="006F52BD" w:rsidRPr="001973D3">
        <w:rPr>
          <w:rFonts w:ascii="Times New Roman" w:eastAsia="Times New Roman" w:hAnsi="Times New Roman" w:cs="Times New Roman"/>
          <w:i w:val="0"/>
          <w:iCs w:val="0"/>
          <w:color w:val="454545"/>
          <w:sz w:val="24"/>
          <w:szCs w:val="24"/>
          <w:lang w:val="ru-RU" w:eastAsia="ru-RU" w:bidi="ar-SA"/>
        </w:rPr>
        <w:t xml:space="preserve"> до 7 лет.</w:t>
      </w:r>
      <w:r w:rsidR="006F52BD" w:rsidRPr="001973D3">
        <w:rPr>
          <w:rFonts w:ascii="Times New Roman" w:eastAsia="Times New Roman" w:hAnsi="Times New Roman" w:cs="Times New Roman"/>
          <w:i w:val="0"/>
          <w:iCs w:val="0"/>
          <w:color w:val="454545"/>
          <w:sz w:val="24"/>
          <w:szCs w:val="24"/>
          <w:lang w:val="ru-RU" w:eastAsia="ru-RU" w:bidi="ar-SA"/>
        </w:rPr>
        <w:br/>
        <w:t xml:space="preserve">Количество групп - </w:t>
      </w:r>
      <w:r w:rsidRPr="001973D3">
        <w:rPr>
          <w:rFonts w:ascii="Times New Roman" w:eastAsia="Times New Roman" w:hAnsi="Times New Roman" w:cs="Times New Roman"/>
          <w:i w:val="0"/>
          <w:iCs w:val="0"/>
          <w:color w:val="454545"/>
          <w:sz w:val="24"/>
          <w:szCs w:val="24"/>
          <w:lang w:val="ru-RU" w:eastAsia="ru-RU" w:bidi="ar-SA"/>
        </w:rPr>
        <w:t xml:space="preserve">2. </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color w:val="454545"/>
          <w:sz w:val="24"/>
          <w:szCs w:val="24"/>
          <w:lang w:val="ru-RU" w:eastAsia="ru-RU" w:bidi="ar-SA"/>
        </w:rPr>
        <w:t>Количественный состав групп:</w:t>
      </w:r>
      <w:r w:rsidRPr="001973D3">
        <w:rPr>
          <w:rFonts w:ascii="Times New Roman" w:eastAsia="Times New Roman" w:hAnsi="Times New Roman" w:cs="Times New Roman"/>
          <w:i w:val="0"/>
          <w:iCs w:val="0"/>
          <w:color w:val="454545"/>
          <w:sz w:val="24"/>
          <w:szCs w:val="24"/>
          <w:lang w:val="ru-RU" w:eastAsia="ru-RU" w:bidi="ar-SA"/>
        </w:rPr>
        <w:t> </w:t>
      </w:r>
      <w:r w:rsidRPr="001973D3">
        <w:rPr>
          <w:rFonts w:ascii="Times New Roman" w:eastAsia="Times New Roman" w:hAnsi="Times New Roman" w:cs="Times New Roman"/>
          <w:i w:val="0"/>
          <w:iCs w:val="0"/>
          <w:color w:val="454545"/>
          <w:sz w:val="24"/>
          <w:szCs w:val="24"/>
          <w:lang w:val="ru-RU" w:eastAsia="ru-RU" w:bidi="ar-SA"/>
        </w:rPr>
        <w:br/>
      </w:r>
      <w:r w:rsidR="006A2AA5" w:rsidRPr="001973D3">
        <w:rPr>
          <w:rFonts w:ascii="Times New Roman" w:eastAsia="Times New Roman" w:hAnsi="Times New Roman" w:cs="Times New Roman"/>
          <w:i w:val="0"/>
          <w:iCs w:val="0"/>
          <w:color w:val="454545"/>
          <w:sz w:val="24"/>
          <w:szCs w:val="24"/>
          <w:lang w:val="ru-RU" w:eastAsia="ru-RU" w:bidi="ar-SA"/>
        </w:rPr>
        <w:t>средняя группа  -15</w:t>
      </w:r>
      <w:r w:rsidRPr="001973D3">
        <w:rPr>
          <w:rFonts w:ascii="Times New Roman" w:eastAsia="Times New Roman" w:hAnsi="Times New Roman" w:cs="Times New Roman"/>
          <w:i w:val="0"/>
          <w:iCs w:val="0"/>
          <w:color w:val="454545"/>
          <w:sz w:val="24"/>
          <w:szCs w:val="24"/>
          <w:lang w:val="ru-RU" w:eastAsia="ru-RU" w:bidi="ar-SA"/>
        </w:rPr>
        <w:t xml:space="preserve"> воспитанников;</w:t>
      </w:r>
    </w:p>
    <w:p w:rsidR="006F52BD" w:rsidRPr="001973D3" w:rsidRDefault="006F52BD" w:rsidP="006A2AA5">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старшая </w:t>
      </w:r>
      <w:proofErr w:type="gramStart"/>
      <w:r w:rsidR="006A2AA5" w:rsidRPr="001973D3">
        <w:rPr>
          <w:rFonts w:ascii="Times New Roman" w:eastAsia="Times New Roman" w:hAnsi="Times New Roman" w:cs="Times New Roman"/>
          <w:i w:val="0"/>
          <w:iCs w:val="0"/>
          <w:color w:val="454545"/>
          <w:sz w:val="24"/>
          <w:szCs w:val="24"/>
          <w:lang w:val="ru-RU" w:eastAsia="ru-RU" w:bidi="ar-SA"/>
        </w:rPr>
        <w:t>–п</w:t>
      </w:r>
      <w:proofErr w:type="gramEnd"/>
      <w:r w:rsidR="006A2AA5" w:rsidRPr="001973D3">
        <w:rPr>
          <w:rFonts w:ascii="Times New Roman" w:eastAsia="Times New Roman" w:hAnsi="Times New Roman" w:cs="Times New Roman"/>
          <w:i w:val="0"/>
          <w:iCs w:val="0"/>
          <w:color w:val="454545"/>
          <w:sz w:val="24"/>
          <w:szCs w:val="24"/>
          <w:lang w:val="ru-RU" w:eastAsia="ru-RU" w:bidi="ar-SA"/>
        </w:rPr>
        <w:t xml:space="preserve">одготовительная  группа -20 </w:t>
      </w:r>
      <w:r w:rsidRPr="001973D3">
        <w:rPr>
          <w:rFonts w:ascii="Times New Roman" w:eastAsia="Times New Roman" w:hAnsi="Times New Roman" w:cs="Times New Roman"/>
          <w:i w:val="0"/>
          <w:iCs w:val="0"/>
          <w:color w:val="454545"/>
          <w:sz w:val="24"/>
          <w:szCs w:val="24"/>
          <w:lang w:val="ru-RU" w:eastAsia="ru-RU" w:bidi="ar-SA"/>
        </w:rPr>
        <w:t>воспитанников;</w:t>
      </w:r>
      <w:r w:rsidRPr="001973D3">
        <w:rPr>
          <w:rFonts w:ascii="Times New Roman" w:eastAsia="Times New Roman" w:hAnsi="Times New Roman" w:cs="Times New Roman"/>
          <w:i w:val="0"/>
          <w:iCs w:val="0"/>
          <w:color w:val="454545"/>
          <w:sz w:val="24"/>
          <w:szCs w:val="24"/>
          <w:lang w:val="ru-RU" w:eastAsia="ru-RU" w:bidi="ar-SA"/>
        </w:rPr>
        <w:br/>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lastRenderedPageBreak/>
        <w:t>     Режим работы детского сада: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5-дневная рабочая неделя с выходными днями (суббота, воскресенье).</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Группа с 10,5 часовы</w:t>
      </w:r>
      <w:r w:rsidR="00014EDE" w:rsidRPr="001973D3">
        <w:rPr>
          <w:rFonts w:ascii="Times New Roman" w:eastAsia="Times New Roman" w:hAnsi="Times New Roman" w:cs="Times New Roman"/>
          <w:i w:val="0"/>
          <w:iCs w:val="0"/>
          <w:color w:val="454545"/>
          <w:sz w:val="24"/>
          <w:szCs w:val="24"/>
          <w:lang w:val="ru-RU" w:eastAsia="ru-RU" w:bidi="ar-SA"/>
        </w:rPr>
        <w:t>м пребыванием детей работает с 8</w:t>
      </w:r>
      <w:r w:rsidRPr="001973D3">
        <w:rPr>
          <w:rFonts w:ascii="Times New Roman" w:eastAsia="Times New Roman" w:hAnsi="Times New Roman" w:cs="Times New Roman"/>
          <w:i w:val="0"/>
          <w:iCs w:val="0"/>
          <w:color w:val="454545"/>
          <w:sz w:val="24"/>
          <w:szCs w:val="24"/>
          <w:lang w:val="ru-RU" w:eastAsia="ru-RU" w:bidi="ar-SA"/>
        </w:rPr>
        <w:t>.00 до 18.30.</w:t>
      </w:r>
    </w:p>
    <w:p w:rsidR="006F52BD" w:rsidRPr="001973D3" w:rsidRDefault="006F52BD"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II.  Результаты анализа показателей деятельности</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2.1.Система управления организации</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У</w:t>
      </w:r>
      <w:r w:rsidR="00014EDE" w:rsidRPr="001973D3">
        <w:rPr>
          <w:rFonts w:ascii="Times New Roman" w:eastAsia="Times New Roman" w:hAnsi="Times New Roman" w:cs="Times New Roman"/>
          <w:i w:val="0"/>
          <w:iCs w:val="0"/>
          <w:color w:val="454545"/>
          <w:sz w:val="24"/>
          <w:szCs w:val="24"/>
          <w:lang w:val="ru-RU" w:eastAsia="ru-RU" w:bidi="ar-SA"/>
        </w:rPr>
        <w:t>правление Муниципальным бюджетным</w:t>
      </w:r>
      <w:r w:rsidRPr="001973D3">
        <w:rPr>
          <w:rFonts w:ascii="Times New Roman" w:eastAsia="Times New Roman" w:hAnsi="Times New Roman" w:cs="Times New Roman"/>
          <w:i w:val="0"/>
          <w:iCs w:val="0"/>
          <w:color w:val="454545"/>
          <w:sz w:val="24"/>
          <w:szCs w:val="24"/>
          <w:lang w:val="ru-RU" w:eastAsia="ru-RU" w:bidi="ar-SA"/>
        </w:rPr>
        <w:t xml:space="preserve"> дошкольным</w:t>
      </w:r>
      <w:r w:rsidR="00014EDE" w:rsidRPr="001973D3">
        <w:rPr>
          <w:rFonts w:ascii="Times New Roman" w:eastAsia="Times New Roman" w:hAnsi="Times New Roman" w:cs="Times New Roman"/>
          <w:i w:val="0"/>
          <w:iCs w:val="0"/>
          <w:color w:val="454545"/>
          <w:sz w:val="24"/>
          <w:szCs w:val="24"/>
          <w:lang w:val="ru-RU" w:eastAsia="ru-RU" w:bidi="ar-SA"/>
        </w:rPr>
        <w:t xml:space="preserve"> образовательным учреждением </w:t>
      </w:r>
      <w:r w:rsidRPr="001973D3">
        <w:rPr>
          <w:rFonts w:ascii="Times New Roman" w:eastAsia="Times New Roman" w:hAnsi="Times New Roman" w:cs="Times New Roman"/>
          <w:i w:val="0"/>
          <w:iCs w:val="0"/>
          <w:color w:val="454545"/>
          <w:sz w:val="24"/>
          <w:szCs w:val="24"/>
          <w:lang w:val="ru-RU" w:eastAsia="ru-RU" w:bidi="ar-SA"/>
        </w:rPr>
        <w:t xml:space="preserve"> детский </w:t>
      </w:r>
      <w:r w:rsidR="00014EDE" w:rsidRPr="001973D3">
        <w:rPr>
          <w:rFonts w:ascii="Times New Roman" w:eastAsia="Times New Roman" w:hAnsi="Times New Roman" w:cs="Times New Roman"/>
          <w:i w:val="0"/>
          <w:iCs w:val="0"/>
          <w:color w:val="454545"/>
          <w:sz w:val="24"/>
          <w:szCs w:val="24"/>
          <w:lang w:val="ru-RU" w:eastAsia="ru-RU" w:bidi="ar-SA"/>
        </w:rPr>
        <w:t>сад</w:t>
      </w:r>
      <w:r w:rsidRPr="001973D3">
        <w:rPr>
          <w:rFonts w:ascii="Times New Roman" w:eastAsia="Times New Roman" w:hAnsi="Times New Roman" w:cs="Times New Roman"/>
          <w:i w:val="0"/>
          <w:iCs w:val="0"/>
          <w:color w:val="454545"/>
          <w:sz w:val="24"/>
          <w:szCs w:val="24"/>
          <w:lang w:val="ru-RU" w:eastAsia="ru-RU" w:bidi="ar-SA"/>
        </w:rPr>
        <w:t xml:space="preserve"> осуществля</w:t>
      </w:r>
      <w:r w:rsidR="00014EDE" w:rsidRPr="001973D3">
        <w:rPr>
          <w:rFonts w:ascii="Times New Roman" w:eastAsia="Times New Roman" w:hAnsi="Times New Roman" w:cs="Times New Roman"/>
          <w:i w:val="0"/>
          <w:iCs w:val="0"/>
          <w:color w:val="454545"/>
          <w:sz w:val="24"/>
          <w:szCs w:val="24"/>
          <w:lang w:val="ru-RU" w:eastAsia="ru-RU" w:bidi="ar-SA"/>
        </w:rPr>
        <w:t>ется в соответствии с Уставом МБ</w:t>
      </w:r>
      <w:r w:rsidRPr="001973D3">
        <w:rPr>
          <w:rFonts w:ascii="Times New Roman" w:eastAsia="Times New Roman" w:hAnsi="Times New Roman" w:cs="Times New Roman"/>
          <w:i w:val="0"/>
          <w:iCs w:val="0"/>
          <w:color w:val="454545"/>
          <w:sz w:val="24"/>
          <w:szCs w:val="24"/>
          <w:lang w:val="ru-RU" w:eastAsia="ru-RU" w:bidi="ar-SA"/>
        </w:rPr>
        <w:t>ДОУ   и законодательством РФ, строится на принципах единоначалия и самоуправления.   В детском саду реализуется возможность участия в управлении учреждением всех участников образовательного процесса. В соответствии с Уставом обще</w:t>
      </w:r>
      <w:r w:rsidR="00014EDE" w:rsidRPr="001973D3">
        <w:rPr>
          <w:rFonts w:ascii="Times New Roman" w:eastAsia="Times New Roman" w:hAnsi="Times New Roman" w:cs="Times New Roman"/>
          <w:i w:val="0"/>
          <w:iCs w:val="0"/>
          <w:color w:val="454545"/>
          <w:sz w:val="24"/>
          <w:szCs w:val="24"/>
          <w:lang w:val="ru-RU" w:eastAsia="ru-RU" w:bidi="ar-SA"/>
        </w:rPr>
        <w:t>ственная структура управления МБ</w:t>
      </w:r>
      <w:r w:rsidRPr="001973D3">
        <w:rPr>
          <w:rFonts w:ascii="Times New Roman" w:eastAsia="Times New Roman" w:hAnsi="Times New Roman" w:cs="Times New Roman"/>
          <w:i w:val="0"/>
          <w:iCs w:val="0"/>
          <w:color w:val="454545"/>
          <w:sz w:val="24"/>
          <w:szCs w:val="24"/>
          <w:lang w:val="ru-RU" w:eastAsia="ru-RU" w:bidi="ar-SA"/>
        </w:rPr>
        <w:t>ДОУ представлена Общим собранием работников, Педагогическим советом.</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Общее собрание работников вправе принимать решения, если в его работе участвует более половины работников, для которых Учреждение является основным местом работы. В периоды между Общими собраниями интересы трудового коллектива представляет Профсоюзный комитет.</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Педагогический совет осуществляет руководство образовательной деятельностью.</w:t>
      </w:r>
    </w:p>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Отношения между МБ</w:t>
      </w:r>
      <w:r w:rsidR="006F52BD" w:rsidRPr="001973D3">
        <w:rPr>
          <w:rFonts w:ascii="Times New Roman" w:eastAsia="Times New Roman" w:hAnsi="Times New Roman" w:cs="Times New Roman"/>
          <w:i w:val="0"/>
          <w:iCs w:val="0"/>
          <w:color w:val="454545"/>
          <w:sz w:val="24"/>
          <w:szCs w:val="24"/>
          <w:lang w:val="ru-RU" w:eastAsia="ru-RU" w:bidi="ar-SA"/>
        </w:rPr>
        <w:t xml:space="preserve">ДОУ  и управлением образования администрации </w:t>
      </w:r>
      <w:proofErr w:type="spellStart"/>
      <w:r w:rsidR="006F52BD" w:rsidRPr="001973D3">
        <w:rPr>
          <w:rFonts w:ascii="Times New Roman" w:eastAsia="Times New Roman" w:hAnsi="Times New Roman" w:cs="Times New Roman"/>
          <w:i w:val="0"/>
          <w:iCs w:val="0"/>
          <w:color w:val="454545"/>
          <w:sz w:val="24"/>
          <w:szCs w:val="24"/>
          <w:lang w:val="ru-RU" w:eastAsia="ru-RU" w:bidi="ar-SA"/>
        </w:rPr>
        <w:t>Коркинского</w:t>
      </w:r>
      <w:proofErr w:type="spellEnd"/>
      <w:r w:rsidR="006F52BD" w:rsidRPr="001973D3">
        <w:rPr>
          <w:rFonts w:ascii="Times New Roman" w:eastAsia="Times New Roman" w:hAnsi="Times New Roman" w:cs="Times New Roman"/>
          <w:i w:val="0"/>
          <w:iCs w:val="0"/>
          <w:color w:val="454545"/>
          <w:sz w:val="24"/>
          <w:szCs w:val="24"/>
          <w:lang w:val="ru-RU" w:eastAsia="ru-RU" w:bidi="ar-SA"/>
        </w:rPr>
        <w:t xml:space="preserve"> муниципального  района определяются действующим законодательством РФ, нормативно-правовыми документами органов государственной власти, местного самоуправления и Уставом.</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Отношения МКДОУ  с родителями (законными представителями) воспитанников регулируются в порядке, установленном Законом РФ «Об образовании» и Уставом.</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u w:val="single"/>
          <w:lang w:val="ru-RU" w:eastAsia="ru-RU" w:bidi="ar-SA"/>
        </w:rPr>
        <w:t>Вывод:</w:t>
      </w:r>
      <w:r w:rsidRPr="001973D3">
        <w:rPr>
          <w:rFonts w:ascii="Times New Roman" w:eastAsia="Times New Roman" w:hAnsi="Times New Roman" w:cs="Times New Roman"/>
          <w:i w:val="0"/>
          <w:iCs w:val="0"/>
          <w:color w:val="454545"/>
          <w:sz w:val="24"/>
          <w:szCs w:val="24"/>
          <w:lang w:val="ru-RU" w:eastAsia="ru-RU" w:bidi="ar-SA"/>
        </w:rPr>
        <w:t>  МКДОУ  зарегистрировано и функционирует в соответствии с нормативными документами в сфере образования Российской Федерации. Структура и механизм управления дошкольным учреждением определяет его стабильное функционирование</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2. 2.Образовательная деятельность</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1.2.1.      Содержание образовательной деятельности</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В ДОУ реализуются современные образовательные программы и методики дошкольного образования, используются информационные технологии, создана комплексная система планирования образовательной деятельности с учетом направленности реализуемой образовательной программы, возрастных особенностей воспитанников, которая  позволяет поддерживать качество подготовки воспитанников к школе на достаточно высоком уровне.</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Содержание программы соответствует основным положениям возрастной психологии и дошкольной педагогики; выстроено с учетом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   Программа основана на комплексно-тематическом принципе построения образовательного процесса; предусматривает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w:t>
      </w:r>
      <w:r w:rsidRPr="001973D3">
        <w:rPr>
          <w:rFonts w:ascii="Times New Roman" w:eastAsia="Times New Roman" w:hAnsi="Times New Roman" w:cs="Times New Roman"/>
          <w:i w:val="0"/>
          <w:iCs w:val="0"/>
          <w:color w:val="454545"/>
          <w:sz w:val="24"/>
          <w:szCs w:val="24"/>
          <w:lang w:val="ru-RU" w:eastAsia="ru-RU" w:bidi="ar-SA"/>
        </w:rPr>
        <w:lastRenderedPageBreak/>
        <w:t>деятельности, но и при проведении режимных моментов в соответствии со спецификой дошкольного образования.</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Программа составлена в соответствии с образовательными областями: «Физическое развитие», «Социально-коммуникативное развитие», «Познавательное развитие», «Художественно-эстетическое развитие»,  «Речевое развитие». Реализация каждого направления предполагает решение специфических задач во всех видах детской деятельности, имеющих место в режиме дня дошкольного учреждения: режимные моменты, игровая деятельность; </w:t>
      </w:r>
      <w:r w:rsidRPr="001973D3">
        <w:rPr>
          <w:rFonts w:ascii="Times New Roman" w:eastAsia="Times New Roman" w:hAnsi="Times New Roman" w:cs="Times New Roman"/>
          <w:b/>
          <w:bCs/>
          <w:i w:val="0"/>
          <w:iCs w:val="0"/>
          <w:color w:val="454545"/>
          <w:sz w:val="24"/>
          <w:szCs w:val="24"/>
          <w:lang w:val="ru-RU" w:eastAsia="ru-RU" w:bidi="ar-SA"/>
        </w:rPr>
        <w:t>Базовая  программа </w:t>
      </w:r>
      <w:r w:rsidR="006A2AA5" w:rsidRPr="001973D3">
        <w:rPr>
          <w:rFonts w:ascii="Times New Roman" w:eastAsia="Times New Roman" w:hAnsi="Times New Roman" w:cs="Times New Roman"/>
          <w:i w:val="0"/>
          <w:iCs w:val="0"/>
          <w:color w:val="454545"/>
          <w:sz w:val="24"/>
          <w:szCs w:val="24"/>
          <w:lang w:val="ru-RU" w:eastAsia="ru-RU" w:bidi="ar-SA"/>
        </w:rPr>
        <w:t>«От рождения до школы</w:t>
      </w:r>
      <w:r w:rsidRPr="001973D3">
        <w:rPr>
          <w:rFonts w:ascii="Times New Roman" w:eastAsia="Times New Roman" w:hAnsi="Times New Roman" w:cs="Times New Roman"/>
          <w:i w:val="0"/>
          <w:iCs w:val="0"/>
          <w:color w:val="454545"/>
          <w:sz w:val="24"/>
          <w:szCs w:val="24"/>
          <w:lang w:val="ru-RU" w:eastAsia="ru-RU" w:bidi="ar-SA"/>
        </w:rPr>
        <w:t xml:space="preserve">» под редакцией </w:t>
      </w:r>
      <w:r w:rsidR="006A2AA5" w:rsidRPr="001973D3">
        <w:rPr>
          <w:rFonts w:ascii="Times New Roman" w:eastAsia="Times New Roman" w:hAnsi="Times New Roman" w:cs="Times New Roman"/>
          <w:i w:val="0"/>
          <w:iCs w:val="0"/>
          <w:color w:val="454545"/>
          <w:sz w:val="24"/>
          <w:szCs w:val="24"/>
          <w:lang w:val="ru-RU" w:eastAsia="ru-RU" w:bidi="ar-SA"/>
        </w:rPr>
        <w:t xml:space="preserve">Н.Е. </w:t>
      </w:r>
      <w:proofErr w:type="spellStart"/>
      <w:r w:rsidR="006A2AA5" w:rsidRPr="001973D3">
        <w:rPr>
          <w:rFonts w:ascii="Times New Roman" w:eastAsia="Times New Roman" w:hAnsi="Times New Roman" w:cs="Times New Roman"/>
          <w:i w:val="0"/>
          <w:iCs w:val="0"/>
          <w:color w:val="454545"/>
          <w:sz w:val="24"/>
          <w:szCs w:val="24"/>
          <w:lang w:val="ru-RU" w:eastAsia="ru-RU" w:bidi="ar-SA"/>
        </w:rPr>
        <w:t>Вераксы</w:t>
      </w:r>
      <w:proofErr w:type="spellEnd"/>
      <w:r w:rsidRPr="001973D3">
        <w:rPr>
          <w:rFonts w:ascii="Times New Roman" w:eastAsia="Times New Roman" w:hAnsi="Times New Roman" w:cs="Times New Roman"/>
          <w:i w:val="0"/>
          <w:iCs w:val="0"/>
          <w:color w:val="454545"/>
          <w:sz w:val="24"/>
          <w:szCs w:val="24"/>
          <w:lang w:val="ru-RU" w:eastAsia="ru-RU" w:bidi="ar-SA"/>
        </w:rPr>
        <w:t>,</w:t>
      </w:r>
      <w:r w:rsidR="006A2AA5" w:rsidRPr="001973D3">
        <w:rPr>
          <w:rFonts w:ascii="Times New Roman" w:eastAsia="Times New Roman" w:hAnsi="Times New Roman" w:cs="Times New Roman"/>
          <w:i w:val="0"/>
          <w:iCs w:val="0"/>
          <w:color w:val="454545"/>
          <w:sz w:val="24"/>
          <w:szCs w:val="24"/>
          <w:lang w:val="ru-RU" w:eastAsia="ru-RU" w:bidi="ar-SA"/>
        </w:rPr>
        <w:t xml:space="preserve"> Т.С. Комаровой</w:t>
      </w:r>
      <w:r w:rsidRPr="001973D3">
        <w:rPr>
          <w:rFonts w:ascii="Times New Roman" w:eastAsia="Times New Roman" w:hAnsi="Times New Roman" w:cs="Times New Roman"/>
          <w:i w:val="0"/>
          <w:iCs w:val="0"/>
          <w:color w:val="454545"/>
          <w:sz w:val="24"/>
          <w:szCs w:val="24"/>
          <w:lang w:val="ru-RU" w:eastAsia="ru-RU" w:bidi="ar-SA"/>
        </w:rPr>
        <w:t xml:space="preserve">, </w:t>
      </w:r>
      <w:r w:rsidR="006A2AA5" w:rsidRPr="001973D3">
        <w:rPr>
          <w:rFonts w:ascii="Times New Roman" w:eastAsia="Times New Roman" w:hAnsi="Times New Roman" w:cs="Times New Roman"/>
          <w:i w:val="0"/>
          <w:iCs w:val="0"/>
          <w:color w:val="454545"/>
          <w:sz w:val="24"/>
          <w:szCs w:val="24"/>
          <w:lang w:val="ru-RU" w:eastAsia="ru-RU" w:bidi="ar-SA"/>
        </w:rPr>
        <w:t>М</w:t>
      </w:r>
      <w:r w:rsidRPr="001973D3">
        <w:rPr>
          <w:rFonts w:ascii="Times New Roman" w:eastAsia="Times New Roman" w:hAnsi="Times New Roman" w:cs="Times New Roman"/>
          <w:i w:val="0"/>
          <w:iCs w:val="0"/>
          <w:color w:val="454545"/>
          <w:sz w:val="24"/>
          <w:szCs w:val="24"/>
          <w:lang w:val="ru-RU" w:eastAsia="ru-RU" w:bidi="ar-SA"/>
        </w:rPr>
        <w:t>.А.</w:t>
      </w:r>
      <w:r w:rsidR="006A2AA5" w:rsidRPr="001973D3">
        <w:rPr>
          <w:rFonts w:ascii="Times New Roman" w:eastAsia="Times New Roman" w:hAnsi="Times New Roman" w:cs="Times New Roman"/>
          <w:i w:val="0"/>
          <w:iCs w:val="0"/>
          <w:color w:val="454545"/>
          <w:sz w:val="24"/>
          <w:szCs w:val="24"/>
          <w:lang w:val="ru-RU" w:eastAsia="ru-RU" w:bidi="ar-SA"/>
        </w:rPr>
        <w:t>Васильевой</w:t>
      </w:r>
      <w:r w:rsidR="008509D8" w:rsidRPr="001973D3">
        <w:rPr>
          <w:rFonts w:ascii="Times New Roman" w:eastAsia="Times New Roman" w:hAnsi="Times New Roman" w:cs="Times New Roman"/>
          <w:i w:val="0"/>
          <w:iCs w:val="0"/>
          <w:color w:val="454545"/>
          <w:sz w:val="24"/>
          <w:szCs w:val="24"/>
          <w:lang w:val="ru-RU" w:eastAsia="ru-RU" w:bidi="ar-SA"/>
        </w:rPr>
        <w:t xml:space="preserve">  и др. СПб: </w:t>
      </w:r>
      <w:r w:rsidR="006A2AA5" w:rsidRPr="001973D3">
        <w:rPr>
          <w:rFonts w:ascii="Times New Roman" w:eastAsia="Times New Roman" w:hAnsi="Times New Roman" w:cs="Times New Roman"/>
          <w:i w:val="0"/>
          <w:iCs w:val="0"/>
          <w:color w:val="454545"/>
          <w:sz w:val="24"/>
          <w:szCs w:val="24"/>
          <w:lang w:val="ru-RU" w:eastAsia="ru-RU" w:bidi="ar-SA"/>
        </w:rPr>
        <w:t xml:space="preserve"> «МОЗАИКА- СИНТЕЗ</w:t>
      </w:r>
      <w:r w:rsidRPr="001973D3">
        <w:rPr>
          <w:rFonts w:ascii="Times New Roman" w:eastAsia="Times New Roman" w:hAnsi="Times New Roman" w:cs="Times New Roman"/>
          <w:i w:val="0"/>
          <w:iCs w:val="0"/>
          <w:color w:val="454545"/>
          <w:sz w:val="24"/>
          <w:szCs w:val="24"/>
          <w:lang w:val="ru-RU" w:eastAsia="ru-RU" w:bidi="ar-SA"/>
        </w:rPr>
        <w:t>»,</w:t>
      </w:r>
      <w:r w:rsidR="006A2AA5" w:rsidRPr="001973D3">
        <w:rPr>
          <w:rFonts w:ascii="Times New Roman" w:eastAsia="Times New Roman" w:hAnsi="Times New Roman" w:cs="Times New Roman"/>
          <w:i w:val="0"/>
          <w:iCs w:val="0"/>
          <w:color w:val="454545"/>
          <w:sz w:val="24"/>
          <w:szCs w:val="24"/>
          <w:lang w:val="ru-RU" w:eastAsia="ru-RU" w:bidi="ar-SA"/>
        </w:rPr>
        <w:t xml:space="preserve"> 2014</w:t>
      </w:r>
      <w:r w:rsidR="008509D8" w:rsidRPr="001973D3">
        <w:rPr>
          <w:rFonts w:ascii="Times New Roman" w:eastAsia="Times New Roman" w:hAnsi="Times New Roman" w:cs="Times New Roman"/>
          <w:i w:val="0"/>
          <w:iCs w:val="0"/>
          <w:color w:val="454545"/>
          <w:sz w:val="24"/>
          <w:szCs w:val="24"/>
          <w:lang w:val="ru-RU" w:eastAsia="ru-RU" w:bidi="ar-SA"/>
        </w:rPr>
        <w:t xml:space="preserve">.-336 </w:t>
      </w:r>
      <w:proofErr w:type="gramStart"/>
      <w:r w:rsidR="008509D8" w:rsidRPr="001973D3">
        <w:rPr>
          <w:rFonts w:ascii="Times New Roman" w:eastAsia="Times New Roman" w:hAnsi="Times New Roman" w:cs="Times New Roman"/>
          <w:i w:val="0"/>
          <w:iCs w:val="0"/>
          <w:color w:val="454545"/>
          <w:sz w:val="24"/>
          <w:szCs w:val="24"/>
          <w:lang w:val="ru-RU" w:eastAsia="ru-RU" w:bidi="ar-SA"/>
        </w:rPr>
        <w:t>с</w:t>
      </w:r>
      <w:proofErr w:type="gramEnd"/>
      <w:r w:rsidR="008509D8" w:rsidRPr="001973D3">
        <w:rPr>
          <w:rFonts w:ascii="Times New Roman" w:eastAsia="Times New Roman" w:hAnsi="Times New Roman" w:cs="Times New Roman"/>
          <w:i w:val="0"/>
          <w:iCs w:val="0"/>
          <w:color w:val="454545"/>
          <w:sz w:val="24"/>
          <w:szCs w:val="24"/>
          <w:lang w:val="ru-RU" w:eastAsia="ru-RU" w:bidi="ar-SA"/>
        </w:rPr>
        <w:t>.</w:t>
      </w:r>
    </w:p>
    <w:p w:rsidR="008509D8"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Коррекционные программы </w:t>
      </w:r>
      <w:r w:rsidRPr="001973D3">
        <w:rPr>
          <w:rFonts w:ascii="Times New Roman" w:eastAsia="Times New Roman" w:hAnsi="Times New Roman" w:cs="Times New Roman"/>
          <w:i w:val="0"/>
          <w:iCs w:val="0"/>
          <w:color w:val="454545"/>
          <w:sz w:val="24"/>
          <w:szCs w:val="24"/>
          <w:lang w:val="ru-RU" w:eastAsia="ru-RU" w:bidi="ar-SA"/>
        </w:rPr>
        <w:t xml:space="preserve">для педагогов, работающих с детьми, имеющими тяжелые  нарушение речи: </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Дополнительное образование воспитанников.</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В учреждении созданы условия для организации дополнительного образования воспитанников по следующим приоритетным направлениям:  физическому, эстетическому, познавательному, речевому:</w:t>
      </w:r>
    </w:p>
    <w:p w:rsidR="006F52BD" w:rsidRPr="001973D3" w:rsidRDefault="008509D8"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Фольклорный   кружок «</w:t>
      </w:r>
      <w:proofErr w:type="spellStart"/>
      <w:r w:rsidRPr="001973D3">
        <w:rPr>
          <w:rFonts w:ascii="Times New Roman" w:eastAsia="Times New Roman" w:hAnsi="Times New Roman" w:cs="Times New Roman"/>
          <w:i w:val="0"/>
          <w:iCs w:val="0"/>
          <w:color w:val="454545"/>
          <w:sz w:val="24"/>
          <w:szCs w:val="24"/>
          <w:lang w:val="ru-RU" w:eastAsia="ru-RU" w:bidi="ar-SA"/>
        </w:rPr>
        <w:t>Локой</w:t>
      </w:r>
      <w:proofErr w:type="spellEnd"/>
      <w:r w:rsidR="006F52BD" w:rsidRPr="001973D3">
        <w:rPr>
          <w:rFonts w:ascii="Times New Roman" w:eastAsia="Times New Roman" w:hAnsi="Times New Roman" w:cs="Times New Roman"/>
          <w:i w:val="0"/>
          <w:iCs w:val="0"/>
          <w:color w:val="454545"/>
          <w:sz w:val="24"/>
          <w:szCs w:val="24"/>
          <w:lang w:val="ru-RU" w:eastAsia="ru-RU" w:bidi="ar-SA"/>
        </w:rPr>
        <w:t>»;</w:t>
      </w:r>
    </w:p>
    <w:p w:rsidR="006F52BD" w:rsidRPr="001973D3" w:rsidRDefault="008509D8"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Кружок  «</w:t>
      </w:r>
      <w:proofErr w:type="spellStart"/>
      <w:proofErr w:type="gramStart"/>
      <w:r w:rsidRPr="001973D3">
        <w:rPr>
          <w:rFonts w:ascii="Times New Roman" w:eastAsia="Times New Roman" w:hAnsi="Times New Roman" w:cs="Times New Roman"/>
          <w:i w:val="0"/>
          <w:iCs w:val="0"/>
          <w:color w:val="454545"/>
          <w:sz w:val="24"/>
          <w:szCs w:val="24"/>
          <w:lang w:val="ru-RU" w:eastAsia="ru-RU" w:bidi="ar-SA"/>
        </w:rPr>
        <w:t>Чудо-шашки</w:t>
      </w:r>
      <w:proofErr w:type="spellEnd"/>
      <w:proofErr w:type="gramEnd"/>
      <w:r w:rsidR="006F52BD" w:rsidRPr="001973D3">
        <w:rPr>
          <w:rFonts w:ascii="Times New Roman" w:eastAsia="Times New Roman" w:hAnsi="Times New Roman" w:cs="Times New Roman"/>
          <w:i w:val="0"/>
          <w:iCs w:val="0"/>
          <w:color w:val="454545"/>
          <w:sz w:val="24"/>
          <w:szCs w:val="24"/>
          <w:lang w:val="ru-RU" w:eastAsia="ru-RU" w:bidi="ar-SA"/>
        </w:rPr>
        <w:t>»;</w:t>
      </w:r>
    </w:p>
    <w:p w:rsidR="008509D8"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r w:rsidR="008509D8" w:rsidRPr="001973D3">
        <w:rPr>
          <w:rFonts w:ascii="Times New Roman" w:eastAsia="Times New Roman" w:hAnsi="Times New Roman" w:cs="Times New Roman"/>
          <w:i w:val="0"/>
          <w:iCs w:val="0"/>
          <w:color w:val="454545"/>
          <w:sz w:val="24"/>
          <w:szCs w:val="24"/>
          <w:lang w:val="ru-RU" w:eastAsia="ru-RU" w:bidi="ar-SA"/>
        </w:rPr>
        <w:t>Кружок «Наши руки не  для скуки»</w:t>
      </w:r>
      <w:r w:rsidRPr="001973D3">
        <w:rPr>
          <w:rFonts w:ascii="Times New Roman" w:eastAsia="Times New Roman" w:hAnsi="Times New Roman" w:cs="Times New Roman"/>
          <w:i w:val="0"/>
          <w:iCs w:val="0"/>
          <w:color w:val="454545"/>
          <w:sz w:val="24"/>
          <w:szCs w:val="24"/>
          <w:lang w:val="ru-RU" w:eastAsia="ru-RU" w:bidi="ar-SA"/>
        </w:rPr>
        <w:t xml:space="preserve"> </w:t>
      </w:r>
    </w:p>
    <w:p w:rsidR="008509D8" w:rsidRPr="001973D3" w:rsidRDefault="008509D8"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Кружок «</w:t>
      </w:r>
      <w:proofErr w:type="spellStart"/>
      <w:r w:rsidRPr="001973D3">
        <w:rPr>
          <w:rFonts w:ascii="Times New Roman" w:eastAsia="Times New Roman" w:hAnsi="Times New Roman" w:cs="Times New Roman"/>
          <w:i w:val="0"/>
          <w:iCs w:val="0"/>
          <w:color w:val="454545"/>
          <w:sz w:val="24"/>
          <w:szCs w:val="24"/>
          <w:lang w:val="ru-RU" w:eastAsia="ru-RU" w:bidi="ar-SA"/>
        </w:rPr>
        <w:t>Аптаах</w:t>
      </w:r>
      <w:proofErr w:type="spellEnd"/>
      <w:r w:rsidRPr="001973D3">
        <w:rPr>
          <w:rFonts w:ascii="Times New Roman" w:eastAsia="Times New Roman" w:hAnsi="Times New Roman" w:cs="Times New Roman"/>
          <w:i w:val="0"/>
          <w:iCs w:val="0"/>
          <w:color w:val="454545"/>
          <w:sz w:val="24"/>
          <w:szCs w:val="24"/>
          <w:lang w:val="ru-RU" w:eastAsia="ru-RU" w:bidi="ar-SA"/>
        </w:rPr>
        <w:t xml:space="preserve">  </w:t>
      </w:r>
      <w:proofErr w:type="spellStart"/>
      <w:r w:rsidRPr="001973D3">
        <w:rPr>
          <w:rFonts w:ascii="Times New Roman" w:eastAsia="Times New Roman" w:hAnsi="Times New Roman" w:cs="Times New Roman"/>
          <w:i w:val="0"/>
          <w:iCs w:val="0"/>
          <w:color w:val="454545"/>
          <w:sz w:val="24"/>
          <w:szCs w:val="24"/>
          <w:lang w:val="ru-RU" w:eastAsia="ru-RU" w:bidi="ar-SA"/>
        </w:rPr>
        <w:t>холбуйачаан</w:t>
      </w:r>
      <w:proofErr w:type="spellEnd"/>
      <w:r w:rsidRPr="001973D3">
        <w:rPr>
          <w:rFonts w:ascii="Times New Roman" w:eastAsia="Times New Roman" w:hAnsi="Times New Roman" w:cs="Times New Roman"/>
          <w:i w:val="0"/>
          <w:iCs w:val="0"/>
          <w:color w:val="454545"/>
          <w:sz w:val="24"/>
          <w:szCs w:val="24"/>
          <w:lang w:val="ru-RU" w:eastAsia="ru-RU" w:bidi="ar-SA"/>
        </w:rPr>
        <w:t>»</w:t>
      </w:r>
    </w:p>
    <w:p w:rsidR="008509D8" w:rsidRPr="001973D3" w:rsidRDefault="008509D8"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Кружок «Умелые ручки»</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На каждый вид дополнительного образования разработан  план, ведется анализ их эффективности.</w:t>
      </w:r>
      <w:r w:rsidRPr="001973D3">
        <w:rPr>
          <w:rFonts w:ascii="Times New Roman" w:eastAsia="Times New Roman" w:hAnsi="Times New Roman" w:cs="Times New Roman"/>
          <w:b/>
          <w:bCs/>
          <w:i w:val="0"/>
          <w:iCs w:val="0"/>
          <w:color w:val="454545"/>
          <w:sz w:val="24"/>
          <w:szCs w:val="24"/>
          <w:lang w:val="ru-RU" w:eastAsia="ru-RU" w:bidi="ar-SA"/>
        </w:rPr>
        <w:t> </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Отношения с социальными учреждениями </w:t>
      </w:r>
      <w:r w:rsidRPr="001973D3">
        <w:rPr>
          <w:rFonts w:ascii="Times New Roman" w:eastAsia="Times New Roman" w:hAnsi="Times New Roman" w:cs="Times New Roman"/>
          <w:i w:val="0"/>
          <w:iCs w:val="0"/>
          <w:color w:val="454545"/>
          <w:sz w:val="24"/>
          <w:szCs w:val="24"/>
          <w:lang w:val="ru-RU" w:eastAsia="ru-RU" w:bidi="ar-SA"/>
        </w:rPr>
        <w:t>Дошкольное образовательное учреждение поддерживает прочные </w:t>
      </w:r>
      <w:r w:rsidRPr="001973D3">
        <w:rPr>
          <w:rFonts w:ascii="Times New Roman" w:eastAsia="Times New Roman" w:hAnsi="Times New Roman" w:cs="Times New Roman"/>
          <w:b/>
          <w:bCs/>
          <w:i w:val="0"/>
          <w:iCs w:val="0"/>
          <w:color w:val="454545"/>
          <w:sz w:val="24"/>
          <w:szCs w:val="24"/>
          <w:lang w:val="ru-RU" w:eastAsia="ru-RU" w:bidi="ar-SA"/>
        </w:rPr>
        <w:t>отношения с социальными учреждениями</w:t>
      </w:r>
      <w:proofErr w:type="gramStart"/>
      <w:r w:rsidRPr="001973D3">
        <w:rPr>
          <w:rFonts w:ascii="Times New Roman" w:eastAsia="Times New Roman" w:hAnsi="Times New Roman" w:cs="Times New Roman"/>
          <w:b/>
          <w:bCs/>
          <w:i w:val="0"/>
          <w:iCs w:val="0"/>
          <w:color w:val="454545"/>
          <w:sz w:val="24"/>
          <w:szCs w:val="24"/>
          <w:lang w:val="ru-RU" w:eastAsia="ru-RU" w:bidi="ar-SA"/>
        </w:rPr>
        <w:t xml:space="preserve"> :</w:t>
      </w:r>
      <w:proofErr w:type="gramEnd"/>
    </w:p>
    <w:p w:rsidR="006F52BD" w:rsidRPr="001973D3" w:rsidRDefault="008509D8" w:rsidP="006F52BD">
      <w:pPr>
        <w:numPr>
          <w:ilvl w:val="0"/>
          <w:numId w:val="1"/>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ФАП</w:t>
      </w:r>
    </w:p>
    <w:p w:rsidR="006F52BD" w:rsidRPr="001973D3" w:rsidRDefault="008509D8" w:rsidP="006F52BD">
      <w:pPr>
        <w:numPr>
          <w:ilvl w:val="0"/>
          <w:numId w:val="1"/>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ЛСОШ</w:t>
      </w:r>
    </w:p>
    <w:p w:rsidR="006F52BD" w:rsidRPr="001973D3" w:rsidRDefault="008509D8" w:rsidP="006F52BD">
      <w:pPr>
        <w:numPr>
          <w:ilvl w:val="0"/>
          <w:numId w:val="1"/>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Сельская</w:t>
      </w:r>
      <w:r w:rsidR="006F52BD" w:rsidRPr="001973D3">
        <w:rPr>
          <w:rFonts w:ascii="Times New Roman" w:eastAsia="Times New Roman" w:hAnsi="Times New Roman" w:cs="Times New Roman"/>
          <w:i w:val="0"/>
          <w:iCs w:val="0"/>
          <w:color w:val="454545"/>
          <w:sz w:val="24"/>
          <w:szCs w:val="24"/>
          <w:lang w:val="ru-RU" w:eastAsia="ru-RU" w:bidi="ar-SA"/>
        </w:rPr>
        <w:t xml:space="preserve"> библиотека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Дошкольное учреждение осуществляет сотр</w:t>
      </w:r>
      <w:r w:rsidR="008509D8" w:rsidRPr="001973D3">
        <w:rPr>
          <w:rFonts w:ascii="Times New Roman" w:eastAsia="Times New Roman" w:hAnsi="Times New Roman" w:cs="Times New Roman"/>
          <w:i w:val="0"/>
          <w:iCs w:val="0"/>
          <w:color w:val="454545"/>
          <w:sz w:val="24"/>
          <w:szCs w:val="24"/>
          <w:lang w:val="ru-RU" w:eastAsia="ru-RU" w:bidi="ar-SA"/>
        </w:rPr>
        <w:t>удничество с начальной школой</w:t>
      </w:r>
      <w:r w:rsidRPr="001973D3">
        <w:rPr>
          <w:rFonts w:ascii="Times New Roman" w:eastAsia="Times New Roman" w:hAnsi="Times New Roman" w:cs="Times New Roman"/>
          <w:i w:val="0"/>
          <w:iCs w:val="0"/>
          <w:color w:val="454545"/>
          <w:sz w:val="24"/>
          <w:szCs w:val="24"/>
          <w:lang w:val="ru-RU" w:eastAsia="ru-RU" w:bidi="ar-SA"/>
        </w:rPr>
        <w:t>. Права и обязанности регулируются договором. Совместно со школой был разработан план мероприятий, предусматривающий тесный контакт воспитателей и учителей начальной школы, воспитанников дошкольного учреждения и учеников первого класса:</w:t>
      </w:r>
    </w:p>
    <w:p w:rsidR="006F52BD" w:rsidRPr="001973D3" w:rsidRDefault="006F52BD" w:rsidP="006F52BD">
      <w:pPr>
        <w:numPr>
          <w:ilvl w:val="0"/>
          <w:numId w:val="2"/>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отслеживалась адаптация выпускников детского сада;</w:t>
      </w:r>
    </w:p>
    <w:p w:rsidR="006F52BD" w:rsidRPr="001973D3" w:rsidRDefault="006F52BD" w:rsidP="006F52BD">
      <w:pPr>
        <w:numPr>
          <w:ilvl w:val="0"/>
          <w:numId w:val="2"/>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проводилась диагностика готовности детей к школе;</w:t>
      </w:r>
    </w:p>
    <w:p w:rsidR="006F52BD" w:rsidRPr="001973D3" w:rsidRDefault="006F52BD" w:rsidP="006F52BD">
      <w:pPr>
        <w:numPr>
          <w:ilvl w:val="0"/>
          <w:numId w:val="2"/>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экскурсии различной направленности.</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Наши воспитанники посе</w:t>
      </w:r>
      <w:r w:rsidR="008509D8" w:rsidRPr="001973D3">
        <w:rPr>
          <w:rFonts w:ascii="Times New Roman" w:eastAsia="Times New Roman" w:hAnsi="Times New Roman" w:cs="Times New Roman"/>
          <w:i w:val="0"/>
          <w:iCs w:val="0"/>
          <w:color w:val="454545"/>
          <w:sz w:val="24"/>
          <w:szCs w:val="24"/>
          <w:lang w:val="ru-RU" w:eastAsia="ru-RU" w:bidi="ar-SA"/>
        </w:rPr>
        <w:t>щают библиотеку</w:t>
      </w:r>
      <w:r w:rsidRPr="001973D3">
        <w:rPr>
          <w:rFonts w:ascii="Times New Roman" w:eastAsia="Times New Roman" w:hAnsi="Times New Roman" w:cs="Times New Roman"/>
          <w:i w:val="0"/>
          <w:iCs w:val="0"/>
          <w:color w:val="454545"/>
          <w:sz w:val="24"/>
          <w:szCs w:val="24"/>
          <w:lang w:val="ru-RU" w:eastAsia="ru-RU" w:bidi="ar-SA"/>
        </w:rPr>
        <w:t>. Сотрудники библиотеки организовывают для детей различные праздники, игры, беседы, развлечения.</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2.2.2 Организация образовательного процесса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lastRenderedPageBreak/>
        <w:t>  Учебный план составлен в соответствии с современными дидактическими, санитарными и методическими требованиями, содержание выстроено в соответствии с ФГОС.  При составлении плана учтены предельно допустимые нормы учебной нагрузки.</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r w:rsidRPr="001973D3">
        <w:rPr>
          <w:rFonts w:ascii="Times New Roman" w:eastAsia="Times New Roman" w:hAnsi="Times New Roman" w:cs="Times New Roman"/>
          <w:b/>
          <w:bCs/>
          <w:i w:val="0"/>
          <w:iCs w:val="0"/>
          <w:color w:val="454545"/>
          <w:sz w:val="24"/>
          <w:szCs w:val="24"/>
          <w:lang w:val="ru-RU" w:eastAsia="ru-RU" w:bidi="ar-SA"/>
        </w:rPr>
        <w:t>Организованная в ДОУ предметно-развивающая среда</w:t>
      </w:r>
      <w:r w:rsidRPr="001973D3">
        <w:rPr>
          <w:rFonts w:ascii="Times New Roman" w:eastAsia="Times New Roman" w:hAnsi="Times New Roman" w:cs="Times New Roman"/>
          <w:i w:val="0"/>
          <w:iCs w:val="0"/>
          <w:color w:val="454545"/>
          <w:sz w:val="24"/>
          <w:szCs w:val="24"/>
          <w:lang w:val="ru-RU" w:eastAsia="ru-RU" w:bidi="ar-SA"/>
        </w:rPr>
        <w:t> инициирует познавательную и творческую активность детей, </w:t>
      </w:r>
      <w:r w:rsidRPr="001973D3">
        <w:rPr>
          <w:rFonts w:ascii="Times New Roman" w:eastAsia="Times New Roman" w:hAnsi="Times New Roman" w:cs="Times New Roman"/>
          <w:b/>
          <w:bCs/>
          <w:i w:val="0"/>
          <w:iCs w:val="0"/>
          <w:color w:val="454545"/>
          <w:sz w:val="24"/>
          <w:szCs w:val="24"/>
          <w:lang w:val="ru-RU" w:eastAsia="ru-RU" w:bidi="ar-SA"/>
        </w:rPr>
        <w:t> </w:t>
      </w:r>
      <w:r w:rsidRPr="001973D3">
        <w:rPr>
          <w:rFonts w:ascii="Times New Roman" w:eastAsia="Times New Roman" w:hAnsi="Times New Roman" w:cs="Times New Roman"/>
          <w:i w:val="0"/>
          <w:iCs w:val="0"/>
          <w:color w:val="454545"/>
          <w:sz w:val="24"/>
          <w:szCs w:val="24"/>
          <w:lang w:val="ru-RU" w:eastAsia="ru-RU" w:bidi="ar-SA"/>
        </w:rPr>
        <w:t>предоставляет ребенку свободу выбора форм активности, обеспечивает содержание разных форм детской деятельности</w:t>
      </w:r>
      <w:proofErr w:type="gramStart"/>
      <w:r w:rsidRPr="001973D3">
        <w:rPr>
          <w:rFonts w:ascii="Times New Roman" w:eastAsia="Times New Roman" w:hAnsi="Times New Roman" w:cs="Times New Roman"/>
          <w:i w:val="0"/>
          <w:iCs w:val="0"/>
          <w:color w:val="454545"/>
          <w:sz w:val="24"/>
          <w:szCs w:val="24"/>
          <w:lang w:val="ru-RU" w:eastAsia="ru-RU" w:bidi="ar-SA"/>
        </w:rPr>
        <w:t> </w:t>
      </w:r>
      <w:r w:rsidRPr="001973D3">
        <w:rPr>
          <w:rFonts w:ascii="Times New Roman" w:eastAsia="Times New Roman" w:hAnsi="Times New Roman" w:cs="Times New Roman"/>
          <w:b/>
          <w:bCs/>
          <w:i w:val="0"/>
          <w:iCs w:val="0"/>
          <w:color w:val="454545"/>
          <w:sz w:val="24"/>
          <w:szCs w:val="24"/>
          <w:lang w:val="ru-RU" w:eastAsia="ru-RU" w:bidi="ar-SA"/>
        </w:rPr>
        <w:t>,</w:t>
      </w:r>
      <w:proofErr w:type="gramEnd"/>
      <w:r w:rsidRPr="001973D3">
        <w:rPr>
          <w:rFonts w:ascii="Times New Roman" w:eastAsia="Times New Roman" w:hAnsi="Times New Roman" w:cs="Times New Roman"/>
          <w:b/>
          <w:bCs/>
          <w:i w:val="0"/>
          <w:iCs w:val="0"/>
          <w:color w:val="454545"/>
          <w:sz w:val="24"/>
          <w:szCs w:val="24"/>
          <w:lang w:val="ru-RU" w:eastAsia="ru-RU" w:bidi="ar-SA"/>
        </w:rPr>
        <w:t> </w:t>
      </w:r>
      <w:r w:rsidRPr="001973D3">
        <w:rPr>
          <w:rFonts w:ascii="Times New Roman" w:eastAsia="Times New Roman" w:hAnsi="Times New Roman" w:cs="Times New Roman"/>
          <w:i w:val="0"/>
          <w:iCs w:val="0"/>
          <w:color w:val="454545"/>
          <w:sz w:val="24"/>
          <w:szCs w:val="24"/>
          <w:lang w:val="ru-RU" w:eastAsia="ru-RU" w:bidi="ar-SA"/>
        </w:rPr>
        <w:t>безопасна и комфорта, соответствует интересам, потребностям и возможностям каждого ребенка, обеспечивает гармоничное отношение ребенка с окружающим миром.</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r w:rsidRPr="001973D3">
        <w:rPr>
          <w:rFonts w:ascii="Times New Roman" w:eastAsia="Times New Roman" w:hAnsi="Times New Roman" w:cs="Times New Roman"/>
          <w:b/>
          <w:bCs/>
          <w:i w:val="0"/>
          <w:iCs w:val="0"/>
          <w:color w:val="454545"/>
          <w:sz w:val="24"/>
          <w:szCs w:val="24"/>
          <w:lang w:val="ru-RU" w:eastAsia="ru-RU" w:bidi="ar-SA"/>
        </w:rPr>
        <w:t>Взаимодействие с родителями</w:t>
      </w:r>
      <w:r w:rsidRPr="001973D3">
        <w:rPr>
          <w:rFonts w:ascii="Times New Roman" w:eastAsia="Times New Roman" w:hAnsi="Times New Roman" w:cs="Times New Roman"/>
          <w:i w:val="0"/>
          <w:iCs w:val="0"/>
          <w:color w:val="454545"/>
          <w:sz w:val="24"/>
          <w:szCs w:val="24"/>
          <w:lang w:val="ru-RU" w:eastAsia="ru-RU" w:bidi="ar-SA"/>
        </w:rPr>
        <w:t> </w:t>
      </w:r>
      <w:r w:rsidR="008509D8" w:rsidRPr="001973D3">
        <w:rPr>
          <w:rFonts w:ascii="Times New Roman" w:eastAsia="Times New Roman" w:hAnsi="Times New Roman" w:cs="Times New Roman"/>
          <w:i w:val="0"/>
          <w:iCs w:val="0"/>
          <w:color w:val="454545"/>
          <w:sz w:val="24"/>
          <w:szCs w:val="24"/>
          <w:lang w:val="ru-RU" w:eastAsia="ru-RU" w:bidi="ar-SA"/>
        </w:rPr>
        <w:t>коллектив МБДОУ детский сад «</w:t>
      </w:r>
      <w:proofErr w:type="spellStart"/>
      <w:r w:rsidR="008509D8" w:rsidRPr="001973D3">
        <w:rPr>
          <w:rFonts w:ascii="Times New Roman" w:eastAsia="Times New Roman" w:hAnsi="Times New Roman" w:cs="Times New Roman"/>
          <w:i w:val="0"/>
          <w:iCs w:val="0"/>
          <w:color w:val="454545"/>
          <w:sz w:val="24"/>
          <w:szCs w:val="24"/>
          <w:lang w:val="ru-RU" w:eastAsia="ru-RU" w:bidi="ar-SA"/>
        </w:rPr>
        <w:t>Чаран</w:t>
      </w:r>
      <w:proofErr w:type="spellEnd"/>
      <w:r w:rsidR="008509D8" w:rsidRPr="001973D3">
        <w:rPr>
          <w:rFonts w:ascii="Times New Roman" w:eastAsia="Times New Roman" w:hAnsi="Times New Roman" w:cs="Times New Roman"/>
          <w:i w:val="0"/>
          <w:iCs w:val="0"/>
          <w:color w:val="454545"/>
          <w:sz w:val="24"/>
          <w:szCs w:val="24"/>
          <w:lang w:val="ru-RU" w:eastAsia="ru-RU" w:bidi="ar-SA"/>
        </w:rPr>
        <w:t>»</w:t>
      </w:r>
      <w:r w:rsidRPr="001973D3">
        <w:rPr>
          <w:rFonts w:ascii="Times New Roman" w:eastAsia="Times New Roman" w:hAnsi="Times New Roman" w:cs="Times New Roman"/>
          <w:i w:val="0"/>
          <w:iCs w:val="0"/>
          <w:color w:val="454545"/>
          <w:sz w:val="24"/>
          <w:szCs w:val="24"/>
          <w:lang w:val="ru-RU" w:eastAsia="ru-RU" w:bidi="ar-SA"/>
        </w:rPr>
        <w:t xml:space="preserve"> строит на принципе сотрудничества. </w:t>
      </w:r>
      <w:r w:rsidRPr="001973D3">
        <w:rPr>
          <w:rFonts w:ascii="Times New Roman" w:eastAsia="Times New Roman" w:hAnsi="Times New Roman" w:cs="Times New Roman"/>
          <w:i w:val="0"/>
          <w:iCs w:val="0"/>
          <w:color w:val="454545"/>
          <w:sz w:val="24"/>
          <w:szCs w:val="24"/>
          <w:lang w:val="ru-RU" w:eastAsia="ru-RU" w:bidi="ar-SA"/>
        </w:rPr>
        <w:br/>
        <w:t>При этом решаются приоритетные задачи:</w:t>
      </w:r>
    </w:p>
    <w:p w:rsidR="006F52BD" w:rsidRPr="001973D3" w:rsidRDefault="006F52BD" w:rsidP="006F52BD">
      <w:pPr>
        <w:numPr>
          <w:ilvl w:val="0"/>
          <w:numId w:val="3"/>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повышение педагогической культуры родителей;</w:t>
      </w:r>
    </w:p>
    <w:p w:rsidR="006F52BD" w:rsidRPr="001973D3" w:rsidRDefault="006F52BD" w:rsidP="006F52BD">
      <w:pPr>
        <w:numPr>
          <w:ilvl w:val="0"/>
          <w:numId w:val="3"/>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приобщение родителей к участию в жизни детского сада;</w:t>
      </w:r>
    </w:p>
    <w:p w:rsidR="006F52BD" w:rsidRPr="001973D3" w:rsidRDefault="006F52BD" w:rsidP="006F52BD">
      <w:pPr>
        <w:numPr>
          <w:ilvl w:val="0"/>
          <w:numId w:val="3"/>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изучение семьи и установление контактов с ее членами для согласования воспитательных воздействий на ребенка.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Для решения этих задач используются различные формы работы:</w:t>
      </w:r>
    </w:p>
    <w:p w:rsidR="006F52BD" w:rsidRPr="001973D3" w:rsidRDefault="006F52BD" w:rsidP="006F52BD">
      <w:pPr>
        <w:numPr>
          <w:ilvl w:val="0"/>
          <w:numId w:val="4"/>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групповые родительские собрания, консультации;</w:t>
      </w:r>
    </w:p>
    <w:p w:rsidR="006F52BD" w:rsidRPr="001973D3" w:rsidRDefault="006F52BD" w:rsidP="006F52BD">
      <w:pPr>
        <w:numPr>
          <w:ilvl w:val="0"/>
          <w:numId w:val="4"/>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проведение совместных мероприятий для детей и родителей;</w:t>
      </w:r>
    </w:p>
    <w:p w:rsidR="006F52BD" w:rsidRPr="001973D3" w:rsidRDefault="006F52BD" w:rsidP="006F52BD">
      <w:pPr>
        <w:numPr>
          <w:ilvl w:val="0"/>
          <w:numId w:val="4"/>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анкетирование;</w:t>
      </w:r>
    </w:p>
    <w:p w:rsidR="006F52BD" w:rsidRPr="001973D3" w:rsidRDefault="006F52BD" w:rsidP="006F52BD">
      <w:pPr>
        <w:numPr>
          <w:ilvl w:val="0"/>
          <w:numId w:val="4"/>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наглядная информация;</w:t>
      </w:r>
    </w:p>
    <w:p w:rsidR="006F52BD" w:rsidRPr="001973D3" w:rsidRDefault="006F52BD" w:rsidP="006F52BD">
      <w:pPr>
        <w:numPr>
          <w:ilvl w:val="0"/>
          <w:numId w:val="4"/>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показ занятий для родителей;</w:t>
      </w:r>
    </w:p>
    <w:p w:rsidR="006F52BD" w:rsidRPr="001973D3" w:rsidRDefault="006F52BD" w:rsidP="006F52BD">
      <w:pPr>
        <w:numPr>
          <w:ilvl w:val="0"/>
          <w:numId w:val="4"/>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выставки совместных работ;</w:t>
      </w:r>
    </w:p>
    <w:p w:rsidR="006F52BD" w:rsidRPr="001973D3" w:rsidRDefault="006F52BD" w:rsidP="006F52BD">
      <w:pPr>
        <w:numPr>
          <w:ilvl w:val="0"/>
          <w:numId w:val="4"/>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посещение открытых мероприятий и участие в них;</w:t>
      </w:r>
    </w:p>
    <w:p w:rsidR="006F52BD" w:rsidRPr="001973D3" w:rsidRDefault="006F52BD" w:rsidP="006F52BD">
      <w:pPr>
        <w:numPr>
          <w:ilvl w:val="0"/>
          <w:numId w:val="4"/>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заключение договоров с родителями вновь поступивших детей</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  Работает консультативная служба специалистов: учителя </w:t>
      </w:r>
      <w:proofErr w:type="gramStart"/>
      <w:r w:rsidRPr="001973D3">
        <w:rPr>
          <w:rFonts w:ascii="Times New Roman" w:eastAsia="Times New Roman" w:hAnsi="Times New Roman" w:cs="Times New Roman"/>
          <w:i w:val="0"/>
          <w:iCs w:val="0"/>
          <w:color w:val="454545"/>
          <w:sz w:val="24"/>
          <w:szCs w:val="24"/>
          <w:lang w:val="ru-RU" w:eastAsia="ru-RU" w:bidi="ar-SA"/>
        </w:rPr>
        <w:t>-л</w:t>
      </w:r>
      <w:proofErr w:type="gramEnd"/>
      <w:r w:rsidRPr="001973D3">
        <w:rPr>
          <w:rFonts w:ascii="Times New Roman" w:eastAsia="Times New Roman" w:hAnsi="Times New Roman" w:cs="Times New Roman"/>
          <w:i w:val="0"/>
          <w:iCs w:val="0"/>
          <w:color w:val="454545"/>
          <w:sz w:val="24"/>
          <w:szCs w:val="24"/>
          <w:lang w:val="ru-RU" w:eastAsia="ru-RU" w:bidi="ar-SA"/>
        </w:rPr>
        <w:t xml:space="preserve">огопеда, инструктора по физкультуре, музыкального </w:t>
      </w:r>
      <w:r w:rsidR="00014EDE" w:rsidRPr="001973D3">
        <w:rPr>
          <w:rFonts w:ascii="Times New Roman" w:eastAsia="Times New Roman" w:hAnsi="Times New Roman" w:cs="Times New Roman"/>
          <w:i w:val="0"/>
          <w:iCs w:val="0"/>
          <w:color w:val="454545"/>
          <w:sz w:val="24"/>
          <w:szCs w:val="24"/>
          <w:lang w:val="ru-RU" w:eastAsia="ru-RU" w:bidi="ar-SA"/>
        </w:rPr>
        <w:t>руководителя, инструктор по гигиене</w:t>
      </w:r>
      <w:r w:rsidRPr="001973D3">
        <w:rPr>
          <w:rFonts w:ascii="Times New Roman" w:eastAsia="Times New Roman" w:hAnsi="Times New Roman" w:cs="Times New Roman"/>
          <w:i w:val="0"/>
          <w:iCs w:val="0"/>
          <w:color w:val="454545"/>
          <w:sz w:val="24"/>
          <w:szCs w:val="24"/>
          <w:lang w:val="ru-RU" w:eastAsia="ru-RU" w:bidi="ar-SA"/>
        </w:rPr>
        <w:t>.</w:t>
      </w:r>
      <w:r w:rsidR="00014EDE" w:rsidRPr="001973D3">
        <w:rPr>
          <w:rFonts w:ascii="Times New Roman" w:eastAsia="Times New Roman" w:hAnsi="Times New Roman" w:cs="Times New Roman"/>
          <w:i w:val="0"/>
          <w:iCs w:val="0"/>
          <w:color w:val="454545"/>
          <w:sz w:val="24"/>
          <w:szCs w:val="24"/>
          <w:lang w:val="ru-RU" w:eastAsia="ru-RU" w:bidi="ar-SA"/>
        </w:rPr>
        <w:t xml:space="preserve"> </w:t>
      </w:r>
      <w:r w:rsidRPr="001973D3">
        <w:rPr>
          <w:rFonts w:ascii="Times New Roman" w:eastAsia="Times New Roman" w:hAnsi="Times New Roman" w:cs="Times New Roman"/>
          <w:i w:val="0"/>
          <w:iCs w:val="0"/>
          <w:color w:val="454545"/>
          <w:sz w:val="24"/>
          <w:szCs w:val="24"/>
          <w:lang w:val="ru-RU" w:eastAsia="ru-RU" w:bidi="ar-SA"/>
        </w:rPr>
        <w:t>Образовательная деятельность осуществляется в процессе организации различных видов детской деятельности, образовательной деятельности, осуществляемой в ходе режимных моментов, самостоятельной  деятельности, взаимодействия с семьями детей. Основной формой работы с детьми дошкольного возраста и ведущим видом деятельности для них является игра. Образовательный процесс реализуется в адекватных дошкольному возрасту формах работы с детьми.  В течение учебного года в методическом кабинете организовывались постоянно действующие выставки новинок методической литературы, тематические и по запросам педагогов,  постоянно оформлялись стенды информации.  </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xml:space="preserve">2.2.3 Качество подготовки </w:t>
      </w:r>
      <w:proofErr w:type="gramStart"/>
      <w:r w:rsidRPr="001973D3">
        <w:rPr>
          <w:rFonts w:ascii="Times New Roman" w:eastAsia="Times New Roman" w:hAnsi="Times New Roman" w:cs="Times New Roman"/>
          <w:b/>
          <w:bCs/>
          <w:i w:val="0"/>
          <w:iCs w:val="0"/>
          <w:color w:val="454545"/>
          <w:sz w:val="24"/>
          <w:szCs w:val="24"/>
          <w:lang w:val="ru-RU" w:eastAsia="ru-RU" w:bidi="ar-SA"/>
        </w:rPr>
        <w:t>обучающихся</w:t>
      </w:r>
      <w:proofErr w:type="gramEnd"/>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На основании Федерального государственного образовательного стандарта дошкольного образования, утвержденного Приказом Министерства образования и науки Российской Федерации от 17.10.2013 № 1155, в целях оценки эффективности педагогических действий и лежащей в основе их дальнейшего планирования проводилась оценка индивидуального развития детей.</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Результаты педагогического анализа показывают преобладание детей с высоким и средним уровнями развития, что говорит об эффективнос</w:t>
      </w:r>
      <w:r w:rsidR="00014EDE" w:rsidRPr="001973D3">
        <w:rPr>
          <w:rFonts w:ascii="Times New Roman" w:eastAsia="Times New Roman" w:hAnsi="Times New Roman" w:cs="Times New Roman"/>
          <w:i w:val="0"/>
          <w:iCs w:val="0"/>
          <w:color w:val="454545"/>
          <w:sz w:val="24"/>
          <w:szCs w:val="24"/>
          <w:lang w:val="ru-RU" w:eastAsia="ru-RU" w:bidi="ar-SA"/>
        </w:rPr>
        <w:t>ти педагогического процесса в МБ</w:t>
      </w:r>
      <w:r w:rsidRPr="001973D3">
        <w:rPr>
          <w:rFonts w:ascii="Times New Roman" w:eastAsia="Times New Roman" w:hAnsi="Times New Roman" w:cs="Times New Roman"/>
          <w:i w:val="0"/>
          <w:iCs w:val="0"/>
          <w:color w:val="454545"/>
          <w:sz w:val="24"/>
          <w:szCs w:val="24"/>
          <w:lang w:val="ru-RU" w:eastAsia="ru-RU" w:bidi="ar-SA"/>
        </w:rPr>
        <w:t>ДОУ.</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lastRenderedPageBreak/>
        <w:t>    Результатом осуществления воспитательно-образовательного процесса явилась качественная подготовка детей к обучению  в школе. Готовность дошкольника к обучению в школе характеризует достигнутый уровень психологического развития накануне поступления в школу.</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Хорошие результаты достигнуты благодаря использованию в работе методов, способствующих развитию самостоятельности, познавательных интересов детей, созданию проблемно-поисковых ситуаций и обогащению предметно-развивающей среды.   </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Основная общеобразовательная программа дошкольного образования ДОУ реализуется в полном объеме.</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2.3. Качество кадрового обеспечения</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Работа с кадрами </w:t>
      </w:r>
      <w:r w:rsidRPr="001973D3">
        <w:rPr>
          <w:rFonts w:ascii="Times New Roman" w:eastAsia="Times New Roman" w:hAnsi="Times New Roman" w:cs="Times New Roman"/>
          <w:i w:val="0"/>
          <w:iCs w:val="0"/>
          <w:color w:val="454545"/>
          <w:sz w:val="24"/>
          <w:szCs w:val="24"/>
          <w:lang w:val="ru-RU" w:eastAsia="ru-RU" w:bidi="ar-SA"/>
        </w:rPr>
        <w:t>была направлена на повышение профессионализма, творческого потенциала педагогической культуры педагогов, оказание методической помощи педагогам.  Составлен план  прохождения аттестации, повышения квалификации педагогов.</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Дошкольное образовательное учреждение  укомплектовано кадрами  полностью. Педагоги детского сада постоянно повышают свой профессиональный уровень, посещают методические объединения, знакомятся с опытом работы своих коллег и других дошкольных учреждений, приобретают и изучают новинки периодической и методической литературы. Все это в комплексе дает хороший результат в организации педагогической деятельности и улучшении качества образования и воспитания дошкольников.</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2.4. Материально-техническая база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В дошкольном учреждении создана материально-техническая база для жизнеобеспечения и развития детей, ведется систематически работа по созданию предметно-развивающей среды. Здание детского сада светлое, имеется центральное отопление, вода, канализация, сантехническое оборудование в удовлетворительном состоянии. В четырех групповых  комнатах  спальные комнаты  отделены друг от друга.</w:t>
      </w:r>
      <w:r w:rsidRPr="001973D3">
        <w:rPr>
          <w:rFonts w:ascii="Times New Roman" w:eastAsia="Times New Roman" w:hAnsi="Times New Roman" w:cs="Times New Roman"/>
          <w:i w:val="0"/>
          <w:iCs w:val="0"/>
          <w:color w:val="454545"/>
          <w:sz w:val="24"/>
          <w:szCs w:val="24"/>
          <w:lang w:val="ru-RU" w:eastAsia="ru-RU" w:bidi="ar-SA"/>
        </w:rPr>
        <w:br/>
        <w:t>В детском саду имеются: групповые помещения, кабинет заведующего, методический каби</w:t>
      </w:r>
      <w:r w:rsidR="008509D8" w:rsidRPr="001973D3">
        <w:rPr>
          <w:rFonts w:ascii="Times New Roman" w:eastAsia="Times New Roman" w:hAnsi="Times New Roman" w:cs="Times New Roman"/>
          <w:i w:val="0"/>
          <w:iCs w:val="0"/>
          <w:color w:val="454545"/>
          <w:sz w:val="24"/>
          <w:szCs w:val="24"/>
          <w:lang w:val="ru-RU" w:eastAsia="ru-RU" w:bidi="ar-SA"/>
        </w:rPr>
        <w:t xml:space="preserve">нет, </w:t>
      </w:r>
      <w:r w:rsidRPr="001973D3">
        <w:rPr>
          <w:rFonts w:ascii="Times New Roman" w:eastAsia="Times New Roman" w:hAnsi="Times New Roman" w:cs="Times New Roman"/>
          <w:i w:val="0"/>
          <w:iCs w:val="0"/>
          <w:color w:val="454545"/>
          <w:sz w:val="24"/>
          <w:szCs w:val="24"/>
          <w:lang w:val="ru-RU" w:eastAsia="ru-RU" w:bidi="ar-SA"/>
        </w:rPr>
        <w:t>  пищеблок, прачечная, медицинский кабинет.</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Все кабинеты оформлены. При создании предметно-развивающей среды воспитатели учитывают возрастные, индивидуальные особенности детей своей группы. Оборудованы групповые комнаты, включающие игровую, познавательную, обеденную зоны. Группы постепенно пополняются современным игровым оборудованием,  современными информационными  стендами. Предметная среда всех помещений оптимально насыщена, выдержана мера «необходимого и достаточного» для каждого вида деятельности, представляет собой «поисковое поле» для ребенка, стимулирующее процесс его развития и саморазвития, социализации и коррекции. В ДОУ не только уютно, красиво, удобно и комфортно детям, созданная развивающая среда открывает нашим воспитанникам весь спектр возможностей, направляет усилия детей на эффективное использование отдельных ее элементов. Детский сад оснащен 2 персональ</w:t>
      </w:r>
      <w:r w:rsidR="008509D8" w:rsidRPr="001973D3">
        <w:rPr>
          <w:rFonts w:ascii="Times New Roman" w:eastAsia="Times New Roman" w:hAnsi="Times New Roman" w:cs="Times New Roman"/>
          <w:i w:val="0"/>
          <w:iCs w:val="0"/>
          <w:color w:val="454545"/>
          <w:sz w:val="24"/>
          <w:szCs w:val="24"/>
          <w:lang w:val="ru-RU" w:eastAsia="ru-RU" w:bidi="ar-SA"/>
        </w:rPr>
        <w:t>ными компьютерами</w:t>
      </w:r>
      <w:r w:rsidRPr="001973D3">
        <w:rPr>
          <w:rFonts w:ascii="Times New Roman" w:eastAsia="Times New Roman" w:hAnsi="Times New Roman" w:cs="Times New Roman"/>
          <w:i w:val="0"/>
          <w:iCs w:val="0"/>
          <w:color w:val="454545"/>
          <w:sz w:val="24"/>
          <w:szCs w:val="24"/>
          <w:lang w:val="ru-RU" w:eastAsia="ru-RU" w:bidi="ar-SA"/>
        </w:rPr>
        <w:t>.</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В детском саду имеется фотокамера, которая используется для съемки занятий, мероприятий, утренников. Отснятые материалы эпизодически используются в воспитательной работе.</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Обеспечение условий безопасности выполняется локальными нормативно-правовыми документами: приказами, инструкциями, положениями.</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   В соответствии с требованиями действующего законодательства по охране труда с сотрудниками систематически проводятся разного вида инструктажи: вводный (при поступлении на работу), </w:t>
      </w:r>
      <w:r w:rsidRPr="001973D3">
        <w:rPr>
          <w:rFonts w:ascii="Times New Roman" w:eastAsia="Times New Roman" w:hAnsi="Times New Roman" w:cs="Times New Roman"/>
          <w:i w:val="0"/>
          <w:iCs w:val="0"/>
          <w:color w:val="454545"/>
          <w:sz w:val="24"/>
          <w:szCs w:val="24"/>
          <w:lang w:val="ru-RU" w:eastAsia="ru-RU" w:bidi="ar-SA"/>
        </w:rPr>
        <w:lastRenderedPageBreak/>
        <w:t>первичный (с вновь поступившими), повторный, что позволяет персоналу владеть знаниями по охране труда и технике безопасности, правилами пожарной безопасности, действиям в чрезвычайных ситуациях.</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С воспитанниками детского сада проводятся беседы по ОБЖ, игры по охране здоровья и безопасности, направленные на воспитание у детей сознательного отношения к своему здоровью и жизни. </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Медицинский блок  включает в себя  медицинский, процедурный кабинет</w:t>
      </w:r>
      <w:r w:rsidR="008509D8" w:rsidRPr="001973D3">
        <w:rPr>
          <w:rFonts w:ascii="Times New Roman" w:eastAsia="Times New Roman" w:hAnsi="Times New Roman" w:cs="Times New Roman"/>
          <w:i w:val="0"/>
          <w:iCs w:val="0"/>
          <w:color w:val="454545"/>
          <w:sz w:val="24"/>
          <w:szCs w:val="24"/>
          <w:lang w:val="ru-RU" w:eastAsia="ru-RU" w:bidi="ar-SA"/>
        </w:rPr>
        <w:t xml:space="preserve">  </w:t>
      </w:r>
      <w:r w:rsidRPr="001973D3">
        <w:rPr>
          <w:rFonts w:ascii="Times New Roman" w:eastAsia="Times New Roman" w:hAnsi="Times New Roman" w:cs="Times New Roman"/>
          <w:i w:val="0"/>
          <w:iCs w:val="0"/>
          <w:color w:val="454545"/>
          <w:sz w:val="24"/>
          <w:szCs w:val="24"/>
          <w:lang w:val="ru-RU" w:eastAsia="ru-RU" w:bidi="ar-SA"/>
        </w:rPr>
        <w:t>и оснащен необходимым медицинским инструментарием, набором медикамен</w:t>
      </w:r>
      <w:r w:rsidR="008509D8" w:rsidRPr="001973D3">
        <w:rPr>
          <w:rFonts w:ascii="Times New Roman" w:eastAsia="Times New Roman" w:hAnsi="Times New Roman" w:cs="Times New Roman"/>
          <w:i w:val="0"/>
          <w:iCs w:val="0"/>
          <w:color w:val="454545"/>
          <w:sz w:val="24"/>
          <w:szCs w:val="24"/>
          <w:lang w:val="ru-RU" w:eastAsia="ru-RU" w:bidi="ar-SA"/>
        </w:rPr>
        <w:t xml:space="preserve">тов. Инструктором гигиены в </w:t>
      </w:r>
      <w:r w:rsidRPr="001973D3">
        <w:rPr>
          <w:rFonts w:ascii="Times New Roman" w:eastAsia="Times New Roman" w:hAnsi="Times New Roman" w:cs="Times New Roman"/>
          <w:i w:val="0"/>
          <w:iCs w:val="0"/>
          <w:color w:val="454545"/>
          <w:sz w:val="24"/>
          <w:szCs w:val="24"/>
          <w:lang w:val="ru-RU" w:eastAsia="ru-RU" w:bidi="ar-SA"/>
        </w:rPr>
        <w:t xml:space="preserve"> ДОУ ведется учет и анализ общей заболеваемости воспитанников, анализ простудных заболеваний.</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Проводятся </w:t>
      </w:r>
      <w:r w:rsidRPr="001973D3">
        <w:rPr>
          <w:rFonts w:ascii="Times New Roman" w:eastAsia="Times New Roman" w:hAnsi="Times New Roman" w:cs="Times New Roman"/>
          <w:b/>
          <w:bCs/>
          <w:i w:val="0"/>
          <w:iCs w:val="0"/>
          <w:color w:val="454545"/>
          <w:sz w:val="24"/>
          <w:szCs w:val="24"/>
          <w:lang w:val="ru-RU" w:eastAsia="ru-RU" w:bidi="ar-SA"/>
        </w:rPr>
        <w:t>профилактические мероприятия</w:t>
      </w:r>
      <w:r w:rsidRPr="001973D3">
        <w:rPr>
          <w:rFonts w:ascii="Times New Roman" w:eastAsia="Times New Roman" w:hAnsi="Times New Roman" w:cs="Times New Roman"/>
          <w:i w:val="0"/>
          <w:iCs w:val="0"/>
          <w:color w:val="454545"/>
          <w:sz w:val="24"/>
          <w:szCs w:val="24"/>
          <w:lang w:val="ru-RU" w:eastAsia="ru-RU" w:bidi="ar-SA"/>
        </w:rPr>
        <w:t>:</w:t>
      </w:r>
    </w:p>
    <w:p w:rsidR="006F52BD" w:rsidRPr="001973D3" w:rsidRDefault="008509D8"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color w:val="454545"/>
          <w:sz w:val="24"/>
          <w:szCs w:val="24"/>
          <w:lang w:val="ru-RU" w:eastAsia="ru-RU" w:bidi="ar-SA"/>
        </w:rPr>
        <w:t>Инструктор по гигиене</w:t>
      </w:r>
      <w:r w:rsidR="006F52BD" w:rsidRPr="001973D3">
        <w:rPr>
          <w:rFonts w:ascii="Times New Roman" w:eastAsia="Times New Roman" w:hAnsi="Times New Roman" w:cs="Times New Roman"/>
          <w:color w:val="454545"/>
          <w:sz w:val="24"/>
          <w:szCs w:val="24"/>
          <w:lang w:val="ru-RU" w:eastAsia="ru-RU" w:bidi="ar-SA"/>
        </w:rPr>
        <w:t>:</w:t>
      </w:r>
    </w:p>
    <w:p w:rsidR="006F52BD" w:rsidRPr="001973D3" w:rsidRDefault="006F52BD" w:rsidP="006F52BD">
      <w:pPr>
        <w:numPr>
          <w:ilvl w:val="0"/>
          <w:numId w:val="5"/>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осмотр детей во время утреннего приема;</w:t>
      </w:r>
    </w:p>
    <w:p w:rsidR="006F52BD" w:rsidRPr="001973D3" w:rsidRDefault="006F52BD" w:rsidP="006F52BD">
      <w:pPr>
        <w:numPr>
          <w:ilvl w:val="0"/>
          <w:numId w:val="5"/>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антропометрические замеры</w:t>
      </w:r>
    </w:p>
    <w:p w:rsidR="006F52BD" w:rsidRPr="001973D3" w:rsidRDefault="006F52BD" w:rsidP="006F52BD">
      <w:pPr>
        <w:numPr>
          <w:ilvl w:val="0"/>
          <w:numId w:val="5"/>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анализ заболеваемости 1 раз в месяц, в квартал, 1 раз в год;</w:t>
      </w:r>
    </w:p>
    <w:p w:rsidR="006F52BD" w:rsidRPr="001973D3" w:rsidRDefault="006F52BD" w:rsidP="006F52BD">
      <w:pPr>
        <w:numPr>
          <w:ilvl w:val="0"/>
          <w:numId w:val="5"/>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ежемесячное подведение итогов посещаемости детей;</w:t>
      </w:r>
    </w:p>
    <w:p w:rsidR="006F52BD" w:rsidRPr="001973D3" w:rsidRDefault="006F52BD" w:rsidP="006F52BD">
      <w:pPr>
        <w:numPr>
          <w:ilvl w:val="0"/>
          <w:numId w:val="5"/>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лечебно-профилактические мероприятия:</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Проверка  </w:t>
      </w:r>
      <w:proofErr w:type="spellStart"/>
      <w:r w:rsidRPr="001973D3">
        <w:rPr>
          <w:rFonts w:ascii="Times New Roman" w:eastAsia="Times New Roman" w:hAnsi="Times New Roman" w:cs="Times New Roman"/>
          <w:i w:val="0"/>
          <w:iCs w:val="0"/>
          <w:color w:val="454545"/>
          <w:sz w:val="24"/>
          <w:szCs w:val="24"/>
          <w:lang w:val="ru-RU" w:eastAsia="ru-RU" w:bidi="ar-SA"/>
        </w:rPr>
        <w:t>Роспотребнадзора</w:t>
      </w:r>
      <w:proofErr w:type="spellEnd"/>
      <w:r w:rsidRPr="001973D3">
        <w:rPr>
          <w:rFonts w:ascii="Times New Roman" w:eastAsia="Times New Roman" w:hAnsi="Times New Roman" w:cs="Times New Roman"/>
          <w:i w:val="0"/>
          <w:iCs w:val="0"/>
          <w:color w:val="454545"/>
          <w:sz w:val="24"/>
          <w:szCs w:val="24"/>
          <w:lang w:val="ru-RU" w:eastAsia="ru-RU" w:bidi="ar-SA"/>
        </w:rPr>
        <w:t xml:space="preserve"> в августе 2013 г. прошла без предписаний.</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r w:rsidRPr="001973D3">
        <w:rPr>
          <w:rFonts w:ascii="Times New Roman" w:eastAsia="Times New Roman" w:hAnsi="Times New Roman" w:cs="Times New Roman"/>
          <w:b/>
          <w:bCs/>
          <w:i w:val="0"/>
          <w:iCs w:val="0"/>
          <w:color w:val="454545"/>
          <w:sz w:val="24"/>
          <w:szCs w:val="24"/>
          <w:lang w:val="ru-RU" w:eastAsia="ru-RU" w:bidi="ar-SA"/>
        </w:rPr>
        <w:t>2.5.Функционирование внутренней системы оценки качества образования</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Систему качества дошкольного образования  мы рассматриваем как систему контроля внутри ДОУ, которая включает себя  интегративные составляющие:</w:t>
      </w:r>
    </w:p>
    <w:p w:rsidR="006F52BD" w:rsidRPr="001973D3" w:rsidRDefault="006F52BD" w:rsidP="006F52BD">
      <w:pPr>
        <w:numPr>
          <w:ilvl w:val="0"/>
          <w:numId w:val="6"/>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Качество научно-методической работы;</w:t>
      </w:r>
    </w:p>
    <w:p w:rsidR="006F52BD" w:rsidRPr="001973D3" w:rsidRDefault="006F52BD" w:rsidP="006F52BD">
      <w:pPr>
        <w:numPr>
          <w:ilvl w:val="0"/>
          <w:numId w:val="6"/>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Качество воспитательно-образовательного процесса;</w:t>
      </w:r>
    </w:p>
    <w:p w:rsidR="006F52BD" w:rsidRPr="001973D3" w:rsidRDefault="006F52BD" w:rsidP="006F52BD">
      <w:pPr>
        <w:numPr>
          <w:ilvl w:val="0"/>
          <w:numId w:val="6"/>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Качество работы с родителями;</w:t>
      </w:r>
    </w:p>
    <w:p w:rsidR="006F52BD" w:rsidRPr="001973D3" w:rsidRDefault="006F52BD" w:rsidP="006F52BD">
      <w:pPr>
        <w:numPr>
          <w:ilvl w:val="0"/>
          <w:numId w:val="6"/>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Качество работы с педагогическими кадрами;</w:t>
      </w:r>
    </w:p>
    <w:p w:rsidR="006F52BD" w:rsidRPr="001973D3" w:rsidRDefault="006F52BD" w:rsidP="006F52BD">
      <w:pPr>
        <w:numPr>
          <w:ilvl w:val="0"/>
          <w:numId w:val="6"/>
        </w:numPr>
        <w:spacing w:after="80" w:line="288" w:lineRule="atLeast"/>
        <w:ind w:left="400" w:right="80"/>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Качество предметно-пространственной среды.</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С целью повышения эффективности учебно-воспитательной деятельности  применяем педагогический мониторинг, который даёт качественную и своевременную информацию, необходимую для принятия управленческих  решений.  В учреждении выстроена четкая система методического контроля и анализа результативности воспитательно-образовательного процесса по всем направлениям развития дошкольника и функционирования ДОУ в целом. Учебно-методическое обеспечение не полностью соответствует ООПДО ДОУ, ФГОС, условиям реализации основной общеобразовательной программы дошкольного образования.  Недостаточно в детском саду  наглядных пособий для всех групп. На сайте ДОУ имеется электронные версии журналов для педагогов, родителей и детей.</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p>
    <w:p w:rsidR="006F52BD" w:rsidRPr="001973D3" w:rsidRDefault="006F52BD"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Показатели деятельности ДОУ</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48"/>
        <w:gridCol w:w="5892"/>
        <w:gridCol w:w="1167"/>
      </w:tblGrid>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 xml:space="preserve">№ </w:t>
            </w:r>
            <w:proofErr w:type="spellStart"/>
            <w:proofErr w:type="gramStart"/>
            <w:r w:rsidRPr="001973D3">
              <w:rPr>
                <w:rFonts w:ascii="Times New Roman" w:eastAsia="Times New Roman" w:hAnsi="Times New Roman" w:cs="Times New Roman"/>
                <w:b/>
                <w:bCs/>
                <w:i w:val="0"/>
                <w:iCs w:val="0"/>
                <w:color w:val="454545"/>
                <w:sz w:val="24"/>
                <w:szCs w:val="24"/>
                <w:lang w:val="ru-RU" w:eastAsia="ru-RU" w:bidi="ar-SA"/>
              </w:rPr>
              <w:lastRenderedPageBreak/>
              <w:t>п</w:t>
            </w:r>
            <w:proofErr w:type="spellEnd"/>
            <w:proofErr w:type="gramEnd"/>
            <w:r w:rsidRPr="001973D3">
              <w:rPr>
                <w:rFonts w:ascii="Times New Roman" w:eastAsia="Times New Roman" w:hAnsi="Times New Roman" w:cs="Times New Roman"/>
                <w:b/>
                <w:bCs/>
                <w:i w:val="0"/>
                <w:iCs w:val="0"/>
                <w:color w:val="454545"/>
                <w:sz w:val="24"/>
                <w:szCs w:val="24"/>
                <w:lang w:val="ru-RU" w:eastAsia="ru-RU" w:bidi="ar-SA"/>
              </w:rPr>
              <w:t>/</w:t>
            </w:r>
            <w:proofErr w:type="spellStart"/>
            <w:r w:rsidRPr="001973D3">
              <w:rPr>
                <w:rFonts w:ascii="Times New Roman" w:eastAsia="Times New Roman" w:hAnsi="Times New Roman" w:cs="Times New Roman"/>
                <w:b/>
                <w:bCs/>
                <w:i w:val="0"/>
                <w:iCs w:val="0"/>
                <w:color w:val="454545"/>
                <w:sz w:val="24"/>
                <w:szCs w:val="24"/>
                <w:lang w:val="ru-RU" w:eastAsia="ru-RU" w:bidi="ar-SA"/>
              </w:rPr>
              <w:t>п</w:t>
            </w:r>
            <w:proofErr w:type="spellEnd"/>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lastRenderedPageBreak/>
              <w:t>Показатели</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t>Единица</w:t>
            </w:r>
          </w:p>
          <w:p w:rsidR="006F52BD" w:rsidRPr="001973D3" w:rsidRDefault="006F52BD" w:rsidP="006F52BD">
            <w:pPr>
              <w:spacing w:before="100" w:beforeAutospacing="1" w:after="160" w:line="288" w:lineRule="atLeast"/>
              <w:jc w:val="center"/>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b/>
                <w:bCs/>
                <w:i w:val="0"/>
                <w:iCs w:val="0"/>
                <w:color w:val="454545"/>
                <w:sz w:val="24"/>
                <w:szCs w:val="24"/>
                <w:lang w:val="ru-RU" w:eastAsia="ru-RU" w:bidi="ar-SA"/>
              </w:rPr>
              <w:lastRenderedPageBreak/>
              <w:t>измерения</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lastRenderedPageBreak/>
              <w:t>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Образовательная деятельность</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Общая численность воспитанников, осваивающих образовательную программу дошкольного образования, в том числе</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35</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В </w:t>
            </w:r>
            <w:proofErr w:type="gramStart"/>
            <w:r w:rsidRPr="001973D3">
              <w:rPr>
                <w:rFonts w:ascii="Times New Roman" w:eastAsia="Times New Roman" w:hAnsi="Times New Roman" w:cs="Times New Roman"/>
                <w:i w:val="0"/>
                <w:iCs w:val="0"/>
                <w:color w:val="454545"/>
                <w:sz w:val="24"/>
                <w:szCs w:val="24"/>
                <w:lang w:val="ru-RU" w:eastAsia="ru-RU" w:bidi="ar-SA"/>
              </w:rPr>
              <w:t>режиме полного дня</w:t>
            </w:r>
            <w:proofErr w:type="gramEnd"/>
            <w:r w:rsidRPr="001973D3">
              <w:rPr>
                <w:rFonts w:ascii="Times New Roman" w:eastAsia="Times New Roman" w:hAnsi="Times New Roman" w:cs="Times New Roman"/>
                <w:i w:val="0"/>
                <w:iCs w:val="0"/>
                <w:color w:val="454545"/>
                <w:sz w:val="24"/>
                <w:szCs w:val="24"/>
                <w:lang w:val="ru-RU" w:eastAsia="ru-RU" w:bidi="ar-SA"/>
              </w:rPr>
              <w:t xml:space="preserve"> (8-12 часов)</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35 </w:t>
            </w:r>
            <w:r w:rsidR="006F52BD" w:rsidRPr="001973D3">
              <w:rPr>
                <w:rFonts w:ascii="Times New Roman" w:eastAsia="Times New Roman" w:hAnsi="Times New Roman" w:cs="Times New Roman"/>
                <w:i w:val="0"/>
                <w:iCs w:val="0"/>
                <w:color w:val="454545"/>
                <w:sz w:val="24"/>
                <w:szCs w:val="24"/>
                <w:lang w:val="ru-RU" w:eastAsia="ru-RU" w:bidi="ar-SA"/>
              </w:rPr>
              <w:t>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В режиме кратковременного пребывания (3-5 часов)</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1.1.3</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В семейной дошкольной группе</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1.1.4</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В форме семейного образования с психолого-педагогическим сопровождением на базе дошкольной образовательной организации</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Общая численность воспитанников в возрасте до 3 лет</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15 </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1.3</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Общая численность во</w:t>
            </w:r>
            <w:r w:rsidR="00014EDE" w:rsidRPr="001973D3">
              <w:rPr>
                <w:rFonts w:ascii="Times New Roman" w:eastAsia="Times New Roman" w:hAnsi="Times New Roman" w:cs="Times New Roman"/>
                <w:i w:val="0"/>
                <w:iCs w:val="0"/>
                <w:color w:val="454545"/>
                <w:sz w:val="24"/>
                <w:szCs w:val="24"/>
                <w:lang w:val="ru-RU" w:eastAsia="ru-RU" w:bidi="ar-SA"/>
              </w:rPr>
              <w:t>спитанников в возрасте от 3 до 7</w:t>
            </w:r>
            <w:r w:rsidRPr="001973D3">
              <w:rPr>
                <w:rFonts w:ascii="Times New Roman" w:eastAsia="Times New Roman" w:hAnsi="Times New Roman" w:cs="Times New Roman"/>
                <w:i w:val="0"/>
                <w:iCs w:val="0"/>
                <w:color w:val="454545"/>
                <w:sz w:val="24"/>
                <w:szCs w:val="24"/>
                <w:lang w:val="ru-RU" w:eastAsia="ru-RU" w:bidi="ar-SA"/>
              </w:rPr>
              <w:t>  лет</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20 </w:t>
            </w:r>
            <w:r w:rsidR="006F52BD" w:rsidRPr="001973D3">
              <w:rPr>
                <w:rFonts w:ascii="Times New Roman" w:eastAsia="Times New Roman" w:hAnsi="Times New Roman" w:cs="Times New Roman"/>
                <w:i w:val="0"/>
                <w:iCs w:val="0"/>
                <w:color w:val="454545"/>
                <w:sz w:val="24"/>
                <w:szCs w:val="24"/>
                <w:lang w:val="ru-RU" w:eastAsia="ru-RU" w:bidi="ar-SA"/>
              </w:rPr>
              <w:t>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1.4</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воспитанников в общей численности воспитанников, получающих услуги присмотра и ухода: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1.4.1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В </w:t>
            </w:r>
            <w:proofErr w:type="gramStart"/>
            <w:r w:rsidRPr="001973D3">
              <w:rPr>
                <w:rFonts w:ascii="Times New Roman" w:eastAsia="Times New Roman" w:hAnsi="Times New Roman" w:cs="Times New Roman"/>
                <w:i w:val="0"/>
                <w:iCs w:val="0"/>
                <w:color w:val="454545"/>
                <w:sz w:val="24"/>
                <w:szCs w:val="24"/>
                <w:lang w:val="ru-RU" w:eastAsia="ru-RU" w:bidi="ar-SA"/>
              </w:rPr>
              <w:t>режиме полного дня</w:t>
            </w:r>
            <w:proofErr w:type="gramEnd"/>
            <w:r w:rsidRPr="001973D3">
              <w:rPr>
                <w:rFonts w:ascii="Times New Roman" w:eastAsia="Times New Roman" w:hAnsi="Times New Roman" w:cs="Times New Roman"/>
                <w:i w:val="0"/>
                <w:iCs w:val="0"/>
                <w:color w:val="454545"/>
                <w:sz w:val="24"/>
                <w:szCs w:val="24"/>
                <w:lang w:val="ru-RU" w:eastAsia="ru-RU" w:bidi="ar-SA"/>
              </w:rPr>
              <w:t xml:space="preserve"> </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1.4.2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В режиме продлённого дня (12ч)</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1.4.3</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В режиме круглосуточного пребывания</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1.5</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воспитанников с ограниченными возможностями здоровья в общей численности воспитанников, получающих услуги:</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35 </w:t>
            </w:r>
            <w:r w:rsidR="006F52BD" w:rsidRPr="001973D3">
              <w:rPr>
                <w:rFonts w:ascii="Times New Roman" w:eastAsia="Times New Roman" w:hAnsi="Times New Roman" w:cs="Times New Roman"/>
                <w:i w:val="0"/>
                <w:iCs w:val="0"/>
                <w:color w:val="454545"/>
                <w:sz w:val="24"/>
                <w:szCs w:val="24"/>
                <w:lang w:val="ru-RU" w:eastAsia="ru-RU" w:bidi="ar-SA"/>
              </w:rPr>
              <w:t>человек,</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1.5.1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По коррекции недостатков в физическом</w:t>
            </w:r>
            <w:r w:rsidRPr="001973D3">
              <w:rPr>
                <w:rFonts w:ascii="Times New Roman" w:eastAsia="Times New Roman" w:hAnsi="Times New Roman" w:cs="Times New Roman"/>
                <w:b/>
                <w:bCs/>
                <w:i w:val="0"/>
                <w:iCs w:val="0"/>
                <w:color w:val="454545"/>
                <w:sz w:val="24"/>
                <w:szCs w:val="24"/>
                <w:lang w:val="ru-RU" w:eastAsia="ru-RU" w:bidi="ar-SA"/>
              </w:rPr>
              <w:t> </w:t>
            </w:r>
            <w:r w:rsidRPr="001973D3">
              <w:rPr>
                <w:rFonts w:ascii="Times New Roman" w:eastAsia="Times New Roman" w:hAnsi="Times New Roman" w:cs="Times New Roman"/>
                <w:i w:val="0"/>
                <w:iCs w:val="0"/>
                <w:color w:val="454545"/>
                <w:sz w:val="24"/>
                <w:szCs w:val="24"/>
                <w:lang w:val="ru-RU" w:eastAsia="ru-RU" w:bidi="ar-SA"/>
              </w:rPr>
              <w:t>и (или) психическом развитии</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1.5.2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По освоению образовательной программы дошкольного образования</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1.5.3</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По присмотру и уходу</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1.6</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Средний показатель пропущенных дней при посещении дошкольной образовательной организации по болезни на одного воспитанника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0,3  </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1.7</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Общая численность педагогических работников, в том числе:</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6 </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1.7.1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педагогических работников, имеющих высшее образование</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3</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w:t>
            </w:r>
            <w:r w:rsidR="001973D3" w:rsidRPr="001973D3">
              <w:rPr>
                <w:rFonts w:ascii="Times New Roman" w:eastAsia="Times New Roman" w:hAnsi="Times New Roman" w:cs="Times New Roman"/>
                <w:i w:val="0"/>
                <w:iCs w:val="0"/>
                <w:color w:val="454545"/>
                <w:sz w:val="24"/>
                <w:szCs w:val="24"/>
                <w:lang w:val="ru-RU" w:eastAsia="ru-RU" w:bidi="ar-SA"/>
              </w:rPr>
              <w:t>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1.7.2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Численность/удельный вес численности педагогических работников, имеющих высшее образование </w:t>
            </w:r>
            <w:r w:rsidRPr="001973D3">
              <w:rPr>
                <w:rFonts w:ascii="Times New Roman" w:eastAsia="Times New Roman" w:hAnsi="Times New Roman" w:cs="Times New Roman"/>
                <w:i w:val="0"/>
                <w:iCs w:val="0"/>
                <w:color w:val="454545"/>
                <w:sz w:val="24"/>
                <w:szCs w:val="24"/>
                <w:lang w:val="ru-RU" w:eastAsia="ru-RU" w:bidi="ar-SA"/>
              </w:rPr>
              <w:lastRenderedPageBreak/>
              <w:t>педагогической направленности (профиля)</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1973D3"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lastRenderedPageBreak/>
              <w:t>3</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lastRenderedPageBreak/>
              <w:t>1.7.3</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педагогических работников, имеющих среднее профессиональное образование</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1973D3"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3</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1.7.4</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1973D3"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3 </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1.8</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1973D3"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6 </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1.8.1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Высшая</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1973D3"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1.8.2.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Первая</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1973D3"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1.9</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1.9.1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До 5 лет</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1973D3"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1.9.2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Свыше 30 лет</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1973D3"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1.10</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педагогических работников в общей численности педагогических работников в возрасте до 30 лет</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1 </w:t>
            </w:r>
            <w:r w:rsidR="006F52BD" w:rsidRPr="001973D3">
              <w:rPr>
                <w:rFonts w:ascii="Times New Roman" w:eastAsia="Times New Roman" w:hAnsi="Times New Roman" w:cs="Times New Roman"/>
                <w:i w:val="0"/>
                <w:iCs w:val="0"/>
                <w:color w:val="454545"/>
                <w:sz w:val="24"/>
                <w:szCs w:val="24"/>
                <w:lang w:val="ru-RU" w:eastAsia="ru-RU" w:bidi="ar-SA"/>
              </w:rPr>
              <w:t>человека,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педагогических работников в общей численности педагогических работников в возрасте от 55 лет</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человека,</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roofErr w:type="gramStart"/>
            <w:r w:rsidRPr="001973D3">
              <w:rPr>
                <w:rFonts w:ascii="Times New Roman" w:eastAsia="Times New Roman" w:hAnsi="Times New Roman" w:cs="Times New Roman"/>
                <w:i w:val="0"/>
                <w:iCs w:val="0"/>
                <w:color w:val="454545"/>
                <w:sz w:val="24"/>
                <w:szCs w:val="24"/>
                <w:lang w:val="ru-RU" w:eastAsia="ru-RU" w:bidi="ar-SA"/>
              </w:rPr>
              <w:t>Численность/удельный вес численности педагогических и административно-хозяйственных работников, прошедших за последние 5 лет повышение квалификации/профильную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roofErr w:type="gramEnd"/>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5 </w:t>
            </w:r>
            <w:r w:rsidR="006F52BD" w:rsidRPr="001973D3">
              <w:rPr>
                <w:rFonts w:ascii="Times New Roman" w:eastAsia="Times New Roman" w:hAnsi="Times New Roman" w:cs="Times New Roman"/>
                <w:i w:val="0"/>
                <w:iCs w:val="0"/>
                <w:color w:val="454545"/>
                <w:sz w:val="24"/>
                <w:szCs w:val="24"/>
                <w:lang w:val="ru-RU" w:eastAsia="ru-RU" w:bidi="ar-SA"/>
              </w:rPr>
              <w:t xml:space="preserve"> человек,</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1.13</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Численность/удельный вес численности педагогических и административно-хозяйственных работников, прошедших повышение квалификации по применению в образовательном процессе федеральных </w:t>
            </w:r>
            <w:r w:rsidRPr="001973D3">
              <w:rPr>
                <w:rFonts w:ascii="Times New Roman" w:eastAsia="Times New Roman" w:hAnsi="Times New Roman" w:cs="Times New Roman"/>
                <w:i w:val="0"/>
                <w:iCs w:val="0"/>
                <w:color w:val="454545"/>
                <w:sz w:val="24"/>
                <w:szCs w:val="24"/>
                <w:lang w:val="ru-RU" w:eastAsia="ru-RU" w:bidi="ar-SA"/>
              </w:rPr>
              <w:lastRenderedPageBreak/>
              <w:t>государственных образовательных стандартов в общей численности педагогических и административно-хозяйственных работников</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lastRenderedPageBreak/>
              <w:t xml:space="preserve">5 </w:t>
            </w:r>
            <w:r w:rsidR="006F52BD" w:rsidRPr="001973D3">
              <w:rPr>
                <w:rFonts w:ascii="Times New Roman" w:eastAsia="Times New Roman" w:hAnsi="Times New Roman" w:cs="Times New Roman"/>
                <w:i w:val="0"/>
                <w:iCs w:val="0"/>
                <w:color w:val="454545"/>
                <w:sz w:val="24"/>
                <w:szCs w:val="24"/>
                <w:lang w:val="ru-RU" w:eastAsia="ru-RU" w:bidi="ar-SA"/>
              </w:rPr>
              <w:t>человек,</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lastRenderedPageBreak/>
              <w:t>1.14</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Соотношение «педагогический работник/воспитанник» в дошкольной образовательной организации</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35 </w:t>
            </w:r>
            <w:r w:rsidR="006F52BD" w:rsidRPr="001973D3">
              <w:rPr>
                <w:rFonts w:ascii="Times New Roman" w:eastAsia="Times New Roman" w:hAnsi="Times New Roman" w:cs="Times New Roman"/>
                <w:i w:val="0"/>
                <w:iCs w:val="0"/>
                <w:color w:val="454545"/>
                <w:sz w:val="24"/>
                <w:szCs w:val="24"/>
                <w:lang w:val="ru-RU" w:eastAsia="ru-RU" w:bidi="ar-SA"/>
              </w:rPr>
              <w:t>человек</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1.15</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Наличие в образовательной организации следующих педагогических работников:</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1.15.1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Музыкального руководителя</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Да</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1.15.2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Инструктора по физической культуре</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Нет </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1.15.3</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Учителя-логопеда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Нет </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1.15.4</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Логопеда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Нет</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1.15.5</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Учителя-дефектолога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Нет</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1.15.6</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Педагога-психолога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Нет</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Инфраструктура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2.1</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Общая площадь помещений, в которых осуществляется образовательная деятельность, в расчёте на одного воспитанника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4,2 м</w:t>
            </w:r>
            <w:proofErr w:type="gramStart"/>
            <w:r w:rsidRPr="001973D3">
              <w:rPr>
                <w:rFonts w:ascii="Times New Roman" w:eastAsia="Times New Roman" w:hAnsi="Times New Roman" w:cs="Times New Roman"/>
                <w:i w:val="0"/>
                <w:iCs w:val="0"/>
                <w:color w:val="454545"/>
                <w:sz w:val="24"/>
                <w:szCs w:val="24"/>
                <w:vertAlign w:val="superscript"/>
                <w:lang w:val="ru-RU" w:eastAsia="ru-RU" w:bidi="ar-SA"/>
              </w:rPr>
              <w:t>2</w:t>
            </w:r>
            <w:proofErr w:type="gramEnd"/>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2.2</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Наличие физкультурного зала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Нет</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2.3</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Наличие музыкального зала</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014EDE"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xml:space="preserve">Нет </w:t>
            </w:r>
          </w:p>
        </w:tc>
      </w:tr>
      <w:tr w:rsidR="006F52BD" w:rsidRPr="001973D3" w:rsidTr="00014EDE">
        <w:tc>
          <w:tcPr>
            <w:tcW w:w="648"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2.4</w:t>
            </w:r>
          </w:p>
        </w:tc>
        <w:tc>
          <w:tcPr>
            <w:tcW w:w="5892"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Наличие прогулочных площадок, обеспечивающих физическую активность и разнообразную игровую деятельность воспитанников на прогулке</w:t>
            </w:r>
          </w:p>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 </w:t>
            </w:r>
          </w:p>
        </w:tc>
        <w:tc>
          <w:tcPr>
            <w:tcW w:w="1104" w:type="dxa"/>
            <w:tcBorders>
              <w:top w:val="single" w:sz="6" w:space="0" w:color="C9C8C7"/>
              <w:left w:val="single" w:sz="6" w:space="0" w:color="C9C8C7"/>
              <w:bottom w:val="single" w:sz="6" w:space="0" w:color="C9C8C7"/>
              <w:right w:val="single" w:sz="6" w:space="0" w:color="C9C8C7"/>
            </w:tcBorders>
            <w:hideMark/>
          </w:tcPr>
          <w:p w:rsidR="006F52BD" w:rsidRPr="001973D3" w:rsidRDefault="006F52BD" w:rsidP="006F52BD">
            <w:pPr>
              <w:spacing w:before="100" w:beforeAutospacing="1" w:after="160" w:line="288" w:lineRule="atLeast"/>
              <w:rPr>
                <w:rFonts w:ascii="Times New Roman" w:eastAsia="Times New Roman" w:hAnsi="Times New Roman" w:cs="Times New Roman"/>
                <w:i w:val="0"/>
                <w:iCs w:val="0"/>
                <w:color w:val="454545"/>
                <w:sz w:val="24"/>
                <w:szCs w:val="24"/>
                <w:lang w:val="ru-RU" w:eastAsia="ru-RU" w:bidi="ar-SA"/>
              </w:rPr>
            </w:pPr>
            <w:r w:rsidRPr="001973D3">
              <w:rPr>
                <w:rFonts w:ascii="Times New Roman" w:eastAsia="Times New Roman" w:hAnsi="Times New Roman" w:cs="Times New Roman"/>
                <w:i w:val="0"/>
                <w:iCs w:val="0"/>
                <w:color w:val="454545"/>
                <w:sz w:val="24"/>
                <w:szCs w:val="24"/>
                <w:lang w:val="ru-RU" w:eastAsia="ru-RU" w:bidi="ar-SA"/>
              </w:rPr>
              <w:t>Да</w:t>
            </w:r>
          </w:p>
        </w:tc>
      </w:tr>
    </w:tbl>
    <w:p w:rsidR="000C01CD" w:rsidRPr="001973D3" w:rsidRDefault="000C01CD">
      <w:pPr>
        <w:rPr>
          <w:rFonts w:ascii="Times New Roman" w:hAnsi="Times New Roman" w:cs="Times New Roman"/>
          <w:sz w:val="24"/>
          <w:szCs w:val="24"/>
          <w:lang w:val="ru-RU"/>
        </w:rPr>
      </w:pPr>
    </w:p>
    <w:sectPr w:rsidR="000C01CD" w:rsidRPr="001973D3" w:rsidSect="006F52BD">
      <w:pgSz w:w="11906" w:h="16838"/>
      <w:pgMar w:top="426" w:right="850"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E3E50"/>
    <w:multiLevelType w:val="multilevel"/>
    <w:tmpl w:val="80C4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36806D7"/>
    <w:multiLevelType w:val="multilevel"/>
    <w:tmpl w:val="B30C6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D9D7582"/>
    <w:multiLevelType w:val="multilevel"/>
    <w:tmpl w:val="BC72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4AC2A5C"/>
    <w:multiLevelType w:val="multilevel"/>
    <w:tmpl w:val="A510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EA7FD0"/>
    <w:multiLevelType w:val="multilevel"/>
    <w:tmpl w:val="64BA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A6F4B1A"/>
    <w:multiLevelType w:val="multilevel"/>
    <w:tmpl w:val="B48C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6F52BD"/>
    <w:rsid w:val="00014EDE"/>
    <w:rsid w:val="000C01CD"/>
    <w:rsid w:val="000F4778"/>
    <w:rsid w:val="00154D6A"/>
    <w:rsid w:val="001973D3"/>
    <w:rsid w:val="00631C2B"/>
    <w:rsid w:val="006A2AA5"/>
    <w:rsid w:val="006C7DF2"/>
    <w:rsid w:val="006F52BD"/>
    <w:rsid w:val="008509D8"/>
    <w:rsid w:val="00984825"/>
    <w:rsid w:val="00B70734"/>
    <w:rsid w:val="00EE4A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0734"/>
    <w:rPr>
      <w:i/>
      <w:iCs/>
      <w:sz w:val="20"/>
      <w:szCs w:val="20"/>
    </w:rPr>
  </w:style>
  <w:style w:type="paragraph" w:styleId="1">
    <w:name w:val="heading 1"/>
    <w:basedOn w:val="a"/>
    <w:next w:val="a"/>
    <w:link w:val="10"/>
    <w:uiPriority w:val="9"/>
    <w:qFormat/>
    <w:rsid w:val="00B70734"/>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B70734"/>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semiHidden/>
    <w:unhideWhenUsed/>
    <w:qFormat/>
    <w:rsid w:val="00B70734"/>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B70734"/>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B70734"/>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B70734"/>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B70734"/>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B70734"/>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B70734"/>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0734"/>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B70734"/>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B70734"/>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B70734"/>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B70734"/>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B70734"/>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B70734"/>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B70734"/>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B70734"/>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B70734"/>
    <w:rPr>
      <w:b/>
      <w:bCs/>
      <w:color w:val="943634" w:themeColor="accent2" w:themeShade="BF"/>
      <w:sz w:val="18"/>
      <w:szCs w:val="18"/>
    </w:rPr>
  </w:style>
  <w:style w:type="paragraph" w:styleId="a4">
    <w:name w:val="Title"/>
    <w:basedOn w:val="a"/>
    <w:next w:val="a"/>
    <w:link w:val="a5"/>
    <w:uiPriority w:val="10"/>
    <w:qFormat/>
    <w:rsid w:val="00B70734"/>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B70734"/>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B70734"/>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B70734"/>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B70734"/>
    <w:rPr>
      <w:b/>
      <w:bCs/>
      <w:spacing w:val="0"/>
    </w:rPr>
  </w:style>
  <w:style w:type="character" w:styleId="a9">
    <w:name w:val="Emphasis"/>
    <w:uiPriority w:val="20"/>
    <w:qFormat/>
    <w:rsid w:val="00B70734"/>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B70734"/>
    <w:pPr>
      <w:spacing w:after="0" w:line="240" w:lineRule="auto"/>
    </w:pPr>
  </w:style>
  <w:style w:type="paragraph" w:styleId="ab">
    <w:name w:val="List Paragraph"/>
    <w:basedOn w:val="a"/>
    <w:uiPriority w:val="34"/>
    <w:qFormat/>
    <w:rsid w:val="00B70734"/>
    <w:pPr>
      <w:ind w:left="720"/>
      <w:contextualSpacing/>
    </w:pPr>
  </w:style>
  <w:style w:type="paragraph" w:styleId="21">
    <w:name w:val="Quote"/>
    <w:basedOn w:val="a"/>
    <w:next w:val="a"/>
    <w:link w:val="22"/>
    <w:uiPriority w:val="29"/>
    <w:qFormat/>
    <w:rsid w:val="00B70734"/>
    <w:rPr>
      <w:i w:val="0"/>
      <w:iCs w:val="0"/>
      <w:color w:val="943634" w:themeColor="accent2" w:themeShade="BF"/>
    </w:rPr>
  </w:style>
  <w:style w:type="character" w:customStyle="1" w:styleId="22">
    <w:name w:val="Цитата 2 Знак"/>
    <w:basedOn w:val="a0"/>
    <w:link w:val="21"/>
    <w:uiPriority w:val="29"/>
    <w:rsid w:val="00B70734"/>
    <w:rPr>
      <w:color w:val="943634" w:themeColor="accent2" w:themeShade="BF"/>
      <w:sz w:val="20"/>
      <w:szCs w:val="20"/>
    </w:rPr>
  </w:style>
  <w:style w:type="paragraph" w:styleId="ac">
    <w:name w:val="Intense Quote"/>
    <w:basedOn w:val="a"/>
    <w:next w:val="a"/>
    <w:link w:val="ad"/>
    <w:uiPriority w:val="30"/>
    <w:qFormat/>
    <w:rsid w:val="00B70734"/>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B70734"/>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B70734"/>
    <w:rPr>
      <w:rFonts w:asciiTheme="majorHAnsi" w:eastAsiaTheme="majorEastAsia" w:hAnsiTheme="majorHAnsi" w:cstheme="majorBidi"/>
      <w:i/>
      <w:iCs/>
      <w:color w:val="C0504D" w:themeColor="accent2"/>
    </w:rPr>
  </w:style>
  <w:style w:type="character" w:styleId="af">
    <w:name w:val="Intense Emphasis"/>
    <w:uiPriority w:val="21"/>
    <w:qFormat/>
    <w:rsid w:val="00B70734"/>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B70734"/>
    <w:rPr>
      <w:i/>
      <w:iCs/>
      <w:smallCaps/>
      <w:color w:val="C0504D" w:themeColor="accent2"/>
      <w:u w:color="C0504D" w:themeColor="accent2"/>
    </w:rPr>
  </w:style>
  <w:style w:type="character" w:styleId="af1">
    <w:name w:val="Intense Reference"/>
    <w:uiPriority w:val="32"/>
    <w:qFormat/>
    <w:rsid w:val="00B70734"/>
    <w:rPr>
      <w:b/>
      <w:bCs/>
      <w:i/>
      <w:iCs/>
      <w:smallCaps/>
      <w:color w:val="C0504D" w:themeColor="accent2"/>
      <w:u w:color="C0504D" w:themeColor="accent2"/>
    </w:rPr>
  </w:style>
  <w:style w:type="character" w:styleId="af2">
    <w:name w:val="Book Title"/>
    <w:uiPriority w:val="33"/>
    <w:qFormat/>
    <w:rsid w:val="00B70734"/>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B70734"/>
    <w:pPr>
      <w:outlineLvl w:val="9"/>
    </w:pPr>
  </w:style>
  <w:style w:type="paragraph" w:styleId="af4">
    <w:name w:val="Normal (Web)"/>
    <w:basedOn w:val="a"/>
    <w:uiPriority w:val="99"/>
    <w:unhideWhenUsed/>
    <w:rsid w:val="006F52BD"/>
    <w:pPr>
      <w:spacing w:before="100" w:beforeAutospacing="1" w:after="100" w:afterAutospacing="1" w:line="240" w:lineRule="auto"/>
    </w:pPr>
    <w:rPr>
      <w:rFonts w:ascii="Times New Roman" w:eastAsia="Times New Roman" w:hAnsi="Times New Roman" w:cs="Times New Roman"/>
      <w:i w:val="0"/>
      <w:iCs w:val="0"/>
      <w:sz w:val="24"/>
      <w:szCs w:val="24"/>
      <w:lang w:val="ru-RU" w:eastAsia="ru-RU" w:bidi="ar-SA"/>
    </w:rPr>
  </w:style>
  <w:style w:type="character" w:customStyle="1" w:styleId="apple-converted-space">
    <w:name w:val="apple-converted-space"/>
    <w:basedOn w:val="a0"/>
    <w:rsid w:val="006F52BD"/>
  </w:style>
</w:styles>
</file>

<file path=word/webSettings.xml><?xml version="1.0" encoding="utf-8"?>
<w:webSettings xmlns:r="http://schemas.openxmlformats.org/officeDocument/2006/relationships" xmlns:w="http://schemas.openxmlformats.org/wordprocessingml/2006/main">
  <w:divs>
    <w:div w:id="67950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9</Pages>
  <Words>2849</Words>
  <Characters>16243</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2015-10-27T02:30:00Z</dcterms:created>
  <dcterms:modified xsi:type="dcterms:W3CDTF">2015-10-28T07:31:00Z</dcterms:modified>
</cp:coreProperties>
</file>